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CF28E" w14:textId="73CFD34D" w:rsidR="00EC0BDB" w:rsidRDefault="00EC0BDB" w:rsidP="00EC0BDB">
      <w:pPr>
        <w:shd w:val="clear" w:color="auto" w:fill="FFFFFF"/>
        <w:spacing w:before="100" w:beforeAutospacing="1" w:after="100" w:afterAutospacing="1"/>
        <w:outlineLvl w:val="1"/>
        <w:rPr>
          <w:rFonts w:ascii="Times New Roman" w:eastAsia="Times New Roman" w:hAnsi="Times New Roman" w:cs="Times New Roman"/>
          <w:b/>
          <w:bCs/>
        </w:rPr>
      </w:pPr>
      <w:bookmarkStart w:id="0" w:name="_Hlk158723344"/>
    </w:p>
    <w:tbl>
      <w:tblPr>
        <w:tblStyle w:val="a3"/>
        <w:tblW w:w="0" w:type="auto"/>
        <w:tblInd w:w="-459" w:type="dxa"/>
        <w:tblLook w:val="04A0" w:firstRow="1" w:lastRow="0" w:firstColumn="1" w:lastColumn="0" w:noHBand="0" w:noVBand="1"/>
      </w:tblPr>
      <w:tblGrid>
        <w:gridCol w:w="769"/>
        <w:gridCol w:w="7835"/>
        <w:gridCol w:w="1200"/>
      </w:tblGrid>
      <w:tr w:rsidR="00EC0BDB" w14:paraId="00D2633E" w14:textId="77777777" w:rsidTr="00186126">
        <w:tc>
          <w:tcPr>
            <w:tcW w:w="723" w:type="dxa"/>
          </w:tcPr>
          <w:p w14:paraId="05C213BF"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№п/п</w:t>
            </w:r>
          </w:p>
        </w:tc>
        <w:tc>
          <w:tcPr>
            <w:tcW w:w="8189" w:type="dxa"/>
          </w:tcPr>
          <w:p w14:paraId="017C37EB"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Наименование </w:t>
            </w:r>
          </w:p>
        </w:tc>
        <w:tc>
          <w:tcPr>
            <w:tcW w:w="1118" w:type="dxa"/>
          </w:tcPr>
          <w:p w14:paraId="1579E853"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Страница </w:t>
            </w:r>
          </w:p>
        </w:tc>
      </w:tr>
      <w:tr w:rsidR="00EC0BDB" w14:paraId="27A90E16" w14:textId="77777777" w:rsidTr="00186126">
        <w:tc>
          <w:tcPr>
            <w:tcW w:w="723" w:type="dxa"/>
          </w:tcPr>
          <w:p w14:paraId="2235EB26"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p>
        </w:tc>
        <w:tc>
          <w:tcPr>
            <w:tcW w:w="8189" w:type="dxa"/>
          </w:tcPr>
          <w:p w14:paraId="098AD3AF"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Экспертное заключение работодателей на основную профессиональную образовательную программу</w:t>
            </w:r>
          </w:p>
        </w:tc>
        <w:tc>
          <w:tcPr>
            <w:tcW w:w="1118" w:type="dxa"/>
          </w:tcPr>
          <w:p w14:paraId="2DE790C1"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r>
      <w:tr w:rsidR="00EC0BDB" w14:paraId="69BC1127" w14:textId="77777777" w:rsidTr="00186126">
        <w:tc>
          <w:tcPr>
            <w:tcW w:w="723" w:type="dxa"/>
          </w:tcPr>
          <w:p w14:paraId="1B8E30E5"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p>
        </w:tc>
        <w:tc>
          <w:tcPr>
            <w:tcW w:w="8189" w:type="dxa"/>
          </w:tcPr>
          <w:p w14:paraId="38F67EEF"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ПОЛОЖЕНИЯ</w:t>
            </w:r>
          </w:p>
        </w:tc>
        <w:tc>
          <w:tcPr>
            <w:tcW w:w="1118" w:type="dxa"/>
          </w:tcPr>
          <w:p w14:paraId="63706413"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EC0BDB" w14:paraId="39A1321B" w14:textId="77777777" w:rsidTr="00186126">
        <w:tc>
          <w:tcPr>
            <w:tcW w:w="723" w:type="dxa"/>
          </w:tcPr>
          <w:p w14:paraId="6EEB06B7"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c>
          <w:tcPr>
            <w:tcW w:w="8189" w:type="dxa"/>
          </w:tcPr>
          <w:p w14:paraId="496D9CDB"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Общая характеристика</w:t>
            </w:r>
          </w:p>
        </w:tc>
        <w:tc>
          <w:tcPr>
            <w:tcW w:w="1118" w:type="dxa"/>
          </w:tcPr>
          <w:p w14:paraId="0D275980"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EC0BDB" w14:paraId="277A17D1" w14:textId="77777777" w:rsidTr="00186126">
        <w:tc>
          <w:tcPr>
            <w:tcW w:w="723" w:type="dxa"/>
          </w:tcPr>
          <w:p w14:paraId="780C0EE5"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c>
          <w:tcPr>
            <w:tcW w:w="8189" w:type="dxa"/>
          </w:tcPr>
          <w:p w14:paraId="01A46646"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Нормативно-правовые основания разработки основной профессиональной образовательной программы среднего профессионального образования по программе подготовки специалистов среднего звена/квалифицированных рабочих, служащих</w:t>
            </w:r>
          </w:p>
        </w:tc>
        <w:tc>
          <w:tcPr>
            <w:tcW w:w="1118" w:type="dxa"/>
          </w:tcPr>
          <w:p w14:paraId="1AF4414E"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EC0BDB" w14:paraId="206705F5" w14:textId="77777777" w:rsidTr="00186126">
        <w:tc>
          <w:tcPr>
            <w:tcW w:w="723" w:type="dxa"/>
          </w:tcPr>
          <w:p w14:paraId="11F08109"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c>
          <w:tcPr>
            <w:tcW w:w="8189" w:type="dxa"/>
          </w:tcPr>
          <w:p w14:paraId="5292F8C5"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Трудоемкость образовательной программы   </w:t>
            </w:r>
          </w:p>
        </w:tc>
        <w:tc>
          <w:tcPr>
            <w:tcW w:w="1118" w:type="dxa"/>
          </w:tcPr>
          <w:p w14:paraId="6B5E6C20"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EC0BDB" w14:paraId="2DFB96F5" w14:textId="77777777" w:rsidTr="00186126">
        <w:tc>
          <w:tcPr>
            <w:tcW w:w="723" w:type="dxa"/>
          </w:tcPr>
          <w:p w14:paraId="2B5C4512"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p>
        </w:tc>
        <w:tc>
          <w:tcPr>
            <w:tcW w:w="8189" w:type="dxa"/>
          </w:tcPr>
          <w:p w14:paraId="0DD29ECE"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ПРОФЕССИОНАЛЬНОЙ ДЕЯТЕЛЬНОСТИ ВЫПУСКНИКА</w:t>
            </w:r>
          </w:p>
        </w:tc>
        <w:tc>
          <w:tcPr>
            <w:tcW w:w="1118" w:type="dxa"/>
          </w:tcPr>
          <w:p w14:paraId="64230173"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EC0BDB" w14:paraId="573279A7" w14:textId="77777777" w:rsidTr="00186126">
        <w:tc>
          <w:tcPr>
            <w:tcW w:w="723" w:type="dxa"/>
          </w:tcPr>
          <w:p w14:paraId="27DB0A59"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c>
          <w:tcPr>
            <w:tcW w:w="8189" w:type="dxa"/>
          </w:tcPr>
          <w:p w14:paraId="1928CDE7"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Область профессиональной деятельности выпускника</w:t>
            </w:r>
          </w:p>
        </w:tc>
        <w:tc>
          <w:tcPr>
            <w:tcW w:w="1118" w:type="dxa"/>
          </w:tcPr>
          <w:p w14:paraId="4D6FDB07"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EC0BDB" w14:paraId="24D085BE" w14:textId="77777777" w:rsidTr="00186126">
        <w:tc>
          <w:tcPr>
            <w:tcW w:w="723" w:type="dxa"/>
          </w:tcPr>
          <w:p w14:paraId="4671DAE7"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3.2</w:t>
            </w:r>
          </w:p>
        </w:tc>
        <w:tc>
          <w:tcPr>
            <w:tcW w:w="8189" w:type="dxa"/>
          </w:tcPr>
          <w:p w14:paraId="18E7A497"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Виды профессиональной деятельности</w:t>
            </w:r>
          </w:p>
        </w:tc>
        <w:tc>
          <w:tcPr>
            <w:tcW w:w="1118" w:type="dxa"/>
          </w:tcPr>
          <w:p w14:paraId="09A1F213"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EC0BDB" w14:paraId="71983146" w14:textId="77777777" w:rsidTr="00186126">
        <w:tc>
          <w:tcPr>
            <w:tcW w:w="723" w:type="dxa"/>
          </w:tcPr>
          <w:p w14:paraId="6EA77E65"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c>
          <w:tcPr>
            <w:tcW w:w="8189" w:type="dxa"/>
          </w:tcPr>
          <w:p w14:paraId="2AA8E79F"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Требования к результатам освоения ОПОП</w:t>
            </w:r>
          </w:p>
        </w:tc>
        <w:tc>
          <w:tcPr>
            <w:tcW w:w="1118" w:type="dxa"/>
          </w:tcPr>
          <w:p w14:paraId="2CCA8D37"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EC0BDB" w14:paraId="6139E38E" w14:textId="77777777" w:rsidTr="00186126">
        <w:tc>
          <w:tcPr>
            <w:tcW w:w="723" w:type="dxa"/>
          </w:tcPr>
          <w:p w14:paraId="76A73067"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3.3.1</w:t>
            </w:r>
          </w:p>
        </w:tc>
        <w:tc>
          <w:tcPr>
            <w:tcW w:w="8189" w:type="dxa"/>
          </w:tcPr>
          <w:p w14:paraId="06F8E7DE"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компетенции</w:t>
            </w:r>
          </w:p>
        </w:tc>
        <w:tc>
          <w:tcPr>
            <w:tcW w:w="1118" w:type="dxa"/>
          </w:tcPr>
          <w:p w14:paraId="15E3DA49"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EC0BDB" w14:paraId="1CBDE2BF" w14:textId="77777777" w:rsidTr="00186126">
        <w:tc>
          <w:tcPr>
            <w:tcW w:w="723" w:type="dxa"/>
          </w:tcPr>
          <w:p w14:paraId="04DBB1E8"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3.3.2</w:t>
            </w:r>
          </w:p>
        </w:tc>
        <w:tc>
          <w:tcPr>
            <w:tcW w:w="8189" w:type="dxa"/>
          </w:tcPr>
          <w:p w14:paraId="7B44B34C"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Профессиональные компетенции  </w:t>
            </w:r>
          </w:p>
        </w:tc>
        <w:tc>
          <w:tcPr>
            <w:tcW w:w="1118" w:type="dxa"/>
          </w:tcPr>
          <w:p w14:paraId="159F5649"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EC0BDB" w14:paraId="66EFD2B8" w14:textId="77777777" w:rsidTr="00186126">
        <w:tc>
          <w:tcPr>
            <w:tcW w:w="723" w:type="dxa"/>
          </w:tcPr>
          <w:p w14:paraId="3BB08404"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w:t>
            </w:r>
          </w:p>
        </w:tc>
        <w:tc>
          <w:tcPr>
            <w:tcW w:w="8189" w:type="dxa"/>
          </w:tcPr>
          <w:p w14:paraId="7DC563FE"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ДОКУМЕНТЫ, РЕГЛАМЕНТИРУЮЩИЕ СОДЕРЖАНИЕ И ОРГАНИЗАЦИЮ ОБРАЗОВАТЕЛЬНОГО ПРОЦЕССА ПРИ РЕАЛИЗАЦИИ ОПОП СПО</w:t>
            </w:r>
          </w:p>
        </w:tc>
        <w:tc>
          <w:tcPr>
            <w:tcW w:w="1118" w:type="dxa"/>
          </w:tcPr>
          <w:p w14:paraId="1899FF9C"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EC0BDB" w14:paraId="2BAEB683" w14:textId="77777777" w:rsidTr="00186126">
        <w:tc>
          <w:tcPr>
            <w:tcW w:w="723" w:type="dxa"/>
          </w:tcPr>
          <w:p w14:paraId="1973CEE3"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4.1</w:t>
            </w:r>
          </w:p>
        </w:tc>
        <w:tc>
          <w:tcPr>
            <w:tcW w:w="8189" w:type="dxa"/>
          </w:tcPr>
          <w:p w14:paraId="0AD49F7A"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Учебный план</w:t>
            </w:r>
          </w:p>
        </w:tc>
        <w:tc>
          <w:tcPr>
            <w:tcW w:w="1118" w:type="dxa"/>
          </w:tcPr>
          <w:p w14:paraId="19F6C9F7"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EC0BDB" w14:paraId="391558ED" w14:textId="77777777" w:rsidTr="00186126">
        <w:tc>
          <w:tcPr>
            <w:tcW w:w="723" w:type="dxa"/>
          </w:tcPr>
          <w:p w14:paraId="689C98C1"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4.2</w:t>
            </w:r>
          </w:p>
        </w:tc>
        <w:tc>
          <w:tcPr>
            <w:tcW w:w="8189" w:type="dxa"/>
          </w:tcPr>
          <w:p w14:paraId="5A9D03CC"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учебный график</w:t>
            </w:r>
          </w:p>
        </w:tc>
        <w:tc>
          <w:tcPr>
            <w:tcW w:w="1118" w:type="dxa"/>
          </w:tcPr>
          <w:p w14:paraId="54A78139"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EC0BDB" w14:paraId="7394B81F" w14:textId="77777777" w:rsidTr="00186126">
        <w:tc>
          <w:tcPr>
            <w:tcW w:w="723" w:type="dxa"/>
          </w:tcPr>
          <w:p w14:paraId="03014130"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4.3</w:t>
            </w:r>
          </w:p>
        </w:tc>
        <w:tc>
          <w:tcPr>
            <w:tcW w:w="8189" w:type="dxa"/>
          </w:tcPr>
          <w:p w14:paraId="622E6DAE"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Рабочие  программы  учебных  дисциплин,  профессиональных  модулей, практик</w:t>
            </w:r>
          </w:p>
        </w:tc>
        <w:tc>
          <w:tcPr>
            <w:tcW w:w="1118" w:type="dxa"/>
          </w:tcPr>
          <w:p w14:paraId="2A32A29A"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EC0BDB" w14:paraId="13C3DE92" w14:textId="77777777" w:rsidTr="00186126">
        <w:tc>
          <w:tcPr>
            <w:tcW w:w="723" w:type="dxa"/>
          </w:tcPr>
          <w:p w14:paraId="2B6876B9"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4.4</w:t>
            </w:r>
          </w:p>
        </w:tc>
        <w:tc>
          <w:tcPr>
            <w:tcW w:w="8189" w:type="dxa"/>
          </w:tcPr>
          <w:p w14:paraId="619F5B9D"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Рабочая программа воспитания</w:t>
            </w:r>
          </w:p>
        </w:tc>
        <w:tc>
          <w:tcPr>
            <w:tcW w:w="1118" w:type="dxa"/>
          </w:tcPr>
          <w:p w14:paraId="398A9005"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EC0BDB" w14:paraId="0A4C263F" w14:textId="77777777" w:rsidTr="00186126">
        <w:tc>
          <w:tcPr>
            <w:tcW w:w="723" w:type="dxa"/>
          </w:tcPr>
          <w:p w14:paraId="5C3E36D8"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4.5</w:t>
            </w:r>
          </w:p>
        </w:tc>
        <w:tc>
          <w:tcPr>
            <w:tcW w:w="8189" w:type="dxa"/>
          </w:tcPr>
          <w:p w14:paraId="59CAD1F6"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план воспитательной работы</w:t>
            </w:r>
          </w:p>
        </w:tc>
        <w:tc>
          <w:tcPr>
            <w:tcW w:w="1118" w:type="dxa"/>
          </w:tcPr>
          <w:p w14:paraId="54E5ADDF"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EC0BDB" w14:paraId="27199D01" w14:textId="77777777" w:rsidTr="00186126">
        <w:tc>
          <w:tcPr>
            <w:tcW w:w="723" w:type="dxa"/>
          </w:tcPr>
          <w:p w14:paraId="2663F762"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c>
          <w:tcPr>
            <w:tcW w:w="8189" w:type="dxa"/>
          </w:tcPr>
          <w:p w14:paraId="641642CA"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ФОРМИРОВАНИЕ ВАРИАТИВНОЙ ЧАСТИ  ОПОП СПО</w:t>
            </w:r>
          </w:p>
        </w:tc>
        <w:tc>
          <w:tcPr>
            <w:tcW w:w="1118" w:type="dxa"/>
          </w:tcPr>
          <w:p w14:paraId="450D3791"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EC0BDB" w14:paraId="108803E3" w14:textId="77777777" w:rsidTr="00186126">
        <w:tc>
          <w:tcPr>
            <w:tcW w:w="723" w:type="dxa"/>
          </w:tcPr>
          <w:p w14:paraId="1CA8F559"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c>
          <w:tcPr>
            <w:tcW w:w="8189" w:type="dxa"/>
          </w:tcPr>
          <w:p w14:paraId="18D923D6"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ОБРАЗОВАТЕЛЬНОГО ПРОЦЕССА</w:t>
            </w:r>
          </w:p>
        </w:tc>
        <w:tc>
          <w:tcPr>
            <w:tcW w:w="1118" w:type="dxa"/>
          </w:tcPr>
          <w:p w14:paraId="5D408DAD"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EC0BDB" w14:paraId="186AFA0D" w14:textId="77777777" w:rsidTr="00186126">
        <w:tc>
          <w:tcPr>
            <w:tcW w:w="723" w:type="dxa"/>
          </w:tcPr>
          <w:p w14:paraId="4D09CD5E"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c>
          <w:tcPr>
            <w:tcW w:w="8189" w:type="dxa"/>
          </w:tcPr>
          <w:p w14:paraId="0C1867F1"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аудиторной и внеаудиторной деятельности</w:t>
            </w:r>
          </w:p>
        </w:tc>
        <w:tc>
          <w:tcPr>
            <w:tcW w:w="1118" w:type="dxa"/>
          </w:tcPr>
          <w:p w14:paraId="1F584565"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EC0BDB" w14:paraId="1BD156CB" w14:textId="77777777" w:rsidTr="00186126">
        <w:tc>
          <w:tcPr>
            <w:tcW w:w="723" w:type="dxa"/>
          </w:tcPr>
          <w:p w14:paraId="5B078DB4"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6.2</w:t>
            </w:r>
          </w:p>
        </w:tc>
        <w:tc>
          <w:tcPr>
            <w:tcW w:w="8189" w:type="dxa"/>
          </w:tcPr>
          <w:p w14:paraId="4BD40915"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Формы проведения консультаций</w:t>
            </w:r>
          </w:p>
        </w:tc>
        <w:tc>
          <w:tcPr>
            <w:tcW w:w="1118" w:type="dxa"/>
          </w:tcPr>
          <w:p w14:paraId="206D4A8A"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EC0BDB" w14:paraId="0AB7A386" w14:textId="77777777" w:rsidTr="00186126">
        <w:tc>
          <w:tcPr>
            <w:tcW w:w="723" w:type="dxa"/>
          </w:tcPr>
          <w:p w14:paraId="48FB683C"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6.3</w:t>
            </w:r>
          </w:p>
        </w:tc>
        <w:tc>
          <w:tcPr>
            <w:tcW w:w="8189" w:type="dxa"/>
          </w:tcPr>
          <w:p w14:paraId="6FDAB25E"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практической подготовки</w:t>
            </w:r>
          </w:p>
        </w:tc>
        <w:tc>
          <w:tcPr>
            <w:tcW w:w="1118" w:type="dxa"/>
          </w:tcPr>
          <w:p w14:paraId="33F9A18E"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EC0BDB" w14:paraId="3FD3B5C7" w14:textId="77777777" w:rsidTr="00186126">
        <w:tc>
          <w:tcPr>
            <w:tcW w:w="723" w:type="dxa"/>
          </w:tcPr>
          <w:p w14:paraId="4209047A"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6.4</w:t>
            </w:r>
          </w:p>
        </w:tc>
        <w:tc>
          <w:tcPr>
            <w:tcW w:w="8189" w:type="dxa"/>
          </w:tcPr>
          <w:p w14:paraId="6EFD8A05"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Педагогические технологии</w:t>
            </w:r>
          </w:p>
        </w:tc>
        <w:tc>
          <w:tcPr>
            <w:tcW w:w="1118" w:type="dxa"/>
          </w:tcPr>
          <w:p w14:paraId="0FA4C985"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EC0BDB" w14:paraId="58C3693A" w14:textId="77777777" w:rsidTr="00186126">
        <w:tc>
          <w:tcPr>
            <w:tcW w:w="723" w:type="dxa"/>
          </w:tcPr>
          <w:p w14:paraId="37F1718E"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c>
          <w:tcPr>
            <w:tcW w:w="8189" w:type="dxa"/>
          </w:tcPr>
          <w:p w14:paraId="449E1B65"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КОНТРОЛЬ И ОЦЕНКА РЕЗУЛЬТАТОВ ОСВОЕНИЯ ОПОП СПО</w:t>
            </w:r>
          </w:p>
        </w:tc>
        <w:tc>
          <w:tcPr>
            <w:tcW w:w="1118" w:type="dxa"/>
          </w:tcPr>
          <w:p w14:paraId="008DBE1F"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EC0BDB" w14:paraId="291DC302" w14:textId="77777777" w:rsidTr="00186126">
        <w:tc>
          <w:tcPr>
            <w:tcW w:w="723" w:type="dxa"/>
          </w:tcPr>
          <w:p w14:paraId="5BA8B83A"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7.1</w:t>
            </w:r>
          </w:p>
        </w:tc>
        <w:tc>
          <w:tcPr>
            <w:tcW w:w="8189" w:type="dxa"/>
          </w:tcPr>
          <w:p w14:paraId="72B06C6C"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Контроль  и  оценка  освоения  основных  видов  профессиональной  деятельности,  профессиональных  и  общих  компетенций  </w:t>
            </w:r>
          </w:p>
        </w:tc>
        <w:tc>
          <w:tcPr>
            <w:tcW w:w="1118" w:type="dxa"/>
          </w:tcPr>
          <w:p w14:paraId="753C65E4"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EC0BDB" w14:paraId="57AF7C30" w14:textId="77777777" w:rsidTr="00186126">
        <w:tc>
          <w:tcPr>
            <w:tcW w:w="723" w:type="dxa"/>
          </w:tcPr>
          <w:p w14:paraId="75CEDBD8"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7.2</w:t>
            </w:r>
          </w:p>
        </w:tc>
        <w:tc>
          <w:tcPr>
            <w:tcW w:w="8189" w:type="dxa"/>
          </w:tcPr>
          <w:p w14:paraId="1BD4EF8C"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Фонды оценочных средств</w:t>
            </w:r>
          </w:p>
        </w:tc>
        <w:tc>
          <w:tcPr>
            <w:tcW w:w="1118" w:type="dxa"/>
          </w:tcPr>
          <w:p w14:paraId="52F68DEC"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EC0BDB" w14:paraId="741CD8E7" w14:textId="77777777" w:rsidTr="00186126">
        <w:tc>
          <w:tcPr>
            <w:tcW w:w="723" w:type="dxa"/>
          </w:tcPr>
          <w:p w14:paraId="023C1508"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7.3</w:t>
            </w:r>
          </w:p>
        </w:tc>
        <w:tc>
          <w:tcPr>
            <w:tcW w:w="8189" w:type="dxa"/>
          </w:tcPr>
          <w:p w14:paraId="55FF9458" w14:textId="77777777" w:rsidR="00EC0BDB" w:rsidRPr="00173A24"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государственной (итоговой) аттестации выпускников</w:t>
            </w:r>
          </w:p>
        </w:tc>
        <w:tc>
          <w:tcPr>
            <w:tcW w:w="1118" w:type="dxa"/>
          </w:tcPr>
          <w:p w14:paraId="48EAD5E7"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EC0BDB" w14:paraId="3D9901D2" w14:textId="77777777" w:rsidTr="00186126">
        <w:tc>
          <w:tcPr>
            <w:tcW w:w="723" w:type="dxa"/>
          </w:tcPr>
          <w:p w14:paraId="11BA1BE5"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c>
          <w:tcPr>
            <w:tcW w:w="8189" w:type="dxa"/>
          </w:tcPr>
          <w:p w14:paraId="2BCCCAFA"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УСЛОВИЯМ РЕАЛИЗАЦИИ  ОПОП СПО</w:t>
            </w:r>
          </w:p>
        </w:tc>
        <w:tc>
          <w:tcPr>
            <w:tcW w:w="1118" w:type="dxa"/>
          </w:tcPr>
          <w:p w14:paraId="6A93A7CB"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EC0BDB" w14:paraId="553E9207" w14:textId="77777777" w:rsidTr="00186126">
        <w:tc>
          <w:tcPr>
            <w:tcW w:w="723" w:type="dxa"/>
          </w:tcPr>
          <w:p w14:paraId="31E79E6C"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8.1</w:t>
            </w:r>
          </w:p>
        </w:tc>
        <w:tc>
          <w:tcPr>
            <w:tcW w:w="8189" w:type="dxa"/>
          </w:tcPr>
          <w:p w14:paraId="1DB55381"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Кадровое обеспечение</w:t>
            </w:r>
          </w:p>
        </w:tc>
        <w:tc>
          <w:tcPr>
            <w:tcW w:w="1118" w:type="dxa"/>
          </w:tcPr>
          <w:p w14:paraId="50512D2A"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EC0BDB" w14:paraId="67D51842" w14:textId="77777777" w:rsidTr="00186126">
        <w:tc>
          <w:tcPr>
            <w:tcW w:w="723" w:type="dxa"/>
          </w:tcPr>
          <w:p w14:paraId="5C74F45A"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8.2</w:t>
            </w:r>
          </w:p>
        </w:tc>
        <w:tc>
          <w:tcPr>
            <w:tcW w:w="8189" w:type="dxa"/>
          </w:tcPr>
          <w:p w14:paraId="0DCF0A6C"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Учебно-методическое  и  информационное  обеспечение образовательного процесса</w:t>
            </w:r>
          </w:p>
        </w:tc>
        <w:tc>
          <w:tcPr>
            <w:tcW w:w="1118" w:type="dxa"/>
          </w:tcPr>
          <w:p w14:paraId="5ACF9006"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EC0BDB" w14:paraId="72F7D03D" w14:textId="77777777" w:rsidTr="00186126">
        <w:tc>
          <w:tcPr>
            <w:tcW w:w="723" w:type="dxa"/>
          </w:tcPr>
          <w:p w14:paraId="75109342"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8.3</w:t>
            </w:r>
          </w:p>
        </w:tc>
        <w:tc>
          <w:tcPr>
            <w:tcW w:w="8189" w:type="dxa"/>
          </w:tcPr>
          <w:p w14:paraId="17EE51C6"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B147C1">
              <w:rPr>
                <w:rFonts w:ascii="Times New Roman" w:eastAsia="Times New Roman" w:hAnsi="Times New Roman" w:cs="Times New Roman"/>
              </w:rPr>
              <w:t>Материально- техническое обеспечение учебного процесса</w:t>
            </w:r>
          </w:p>
        </w:tc>
        <w:tc>
          <w:tcPr>
            <w:tcW w:w="1118" w:type="dxa"/>
          </w:tcPr>
          <w:p w14:paraId="2CC3EA14"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EC0BDB" w14:paraId="5BE27A20" w14:textId="77777777" w:rsidTr="00186126">
        <w:tc>
          <w:tcPr>
            <w:tcW w:w="723" w:type="dxa"/>
          </w:tcPr>
          <w:p w14:paraId="27FC9F3C"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8.4</w:t>
            </w:r>
          </w:p>
        </w:tc>
        <w:tc>
          <w:tcPr>
            <w:tcW w:w="8189" w:type="dxa"/>
          </w:tcPr>
          <w:p w14:paraId="21758A01"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Базы практики</w:t>
            </w:r>
          </w:p>
        </w:tc>
        <w:tc>
          <w:tcPr>
            <w:tcW w:w="1118" w:type="dxa"/>
          </w:tcPr>
          <w:p w14:paraId="353C0D99"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EC0BDB" w14:paraId="7CA3EFDF" w14:textId="77777777" w:rsidTr="00186126">
        <w:tc>
          <w:tcPr>
            <w:tcW w:w="723" w:type="dxa"/>
          </w:tcPr>
          <w:p w14:paraId="1A740BC6"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c>
          <w:tcPr>
            <w:tcW w:w="8189" w:type="dxa"/>
          </w:tcPr>
          <w:p w14:paraId="70F45EDA"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ОРГАНИЗАЦИИ ВОСПИТАНИЯ ОБУЧАЮЩИХСЯ</w:t>
            </w:r>
          </w:p>
        </w:tc>
        <w:tc>
          <w:tcPr>
            <w:tcW w:w="1118" w:type="dxa"/>
          </w:tcPr>
          <w:p w14:paraId="69E7CCAD"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EC0BDB" w14:paraId="6B76151C" w14:textId="77777777" w:rsidTr="00186126">
        <w:tc>
          <w:tcPr>
            <w:tcW w:w="723" w:type="dxa"/>
          </w:tcPr>
          <w:p w14:paraId="383634D9"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9.1</w:t>
            </w:r>
          </w:p>
        </w:tc>
        <w:tc>
          <w:tcPr>
            <w:tcW w:w="8189" w:type="dxa"/>
          </w:tcPr>
          <w:p w14:paraId="129645F9"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Условия организации воспитания</w:t>
            </w:r>
          </w:p>
        </w:tc>
        <w:tc>
          <w:tcPr>
            <w:tcW w:w="1118" w:type="dxa"/>
          </w:tcPr>
          <w:p w14:paraId="2A070C78"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EC0BDB" w14:paraId="6D9851D6" w14:textId="77777777" w:rsidTr="00186126">
        <w:tc>
          <w:tcPr>
            <w:tcW w:w="723" w:type="dxa"/>
          </w:tcPr>
          <w:p w14:paraId="2C14B1E2"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9.2</w:t>
            </w:r>
          </w:p>
        </w:tc>
        <w:tc>
          <w:tcPr>
            <w:tcW w:w="8189" w:type="dxa"/>
          </w:tcPr>
          <w:p w14:paraId="30F8F55B"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Характеристика социокультурной среды колледжа</w:t>
            </w:r>
          </w:p>
        </w:tc>
        <w:tc>
          <w:tcPr>
            <w:tcW w:w="1118" w:type="dxa"/>
          </w:tcPr>
          <w:p w14:paraId="59E97E1F"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EC0BDB" w14:paraId="648133A7" w14:textId="77777777" w:rsidTr="00186126">
        <w:tc>
          <w:tcPr>
            <w:tcW w:w="723" w:type="dxa"/>
          </w:tcPr>
          <w:p w14:paraId="07887223"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p>
        </w:tc>
        <w:tc>
          <w:tcPr>
            <w:tcW w:w="8189" w:type="dxa"/>
          </w:tcPr>
          <w:p w14:paraId="188F51B4"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Приложение</w:t>
            </w:r>
          </w:p>
        </w:tc>
        <w:tc>
          <w:tcPr>
            <w:tcW w:w="1118" w:type="dxa"/>
          </w:tcPr>
          <w:p w14:paraId="4D3E2794"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p>
        </w:tc>
      </w:tr>
      <w:tr w:rsidR="00EC0BDB" w14:paraId="2ED6C38F" w14:textId="77777777" w:rsidTr="00186126">
        <w:tc>
          <w:tcPr>
            <w:tcW w:w="723" w:type="dxa"/>
          </w:tcPr>
          <w:p w14:paraId="4BA7742B"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p>
        </w:tc>
        <w:tc>
          <w:tcPr>
            <w:tcW w:w="8189" w:type="dxa"/>
          </w:tcPr>
          <w:p w14:paraId="7220820A"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Учебный план</w:t>
            </w:r>
          </w:p>
        </w:tc>
        <w:tc>
          <w:tcPr>
            <w:tcW w:w="1118" w:type="dxa"/>
          </w:tcPr>
          <w:p w14:paraId="6429B377"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EC0BDB" w14:paraId="6537AD73" w14:textId="77777777" w:rsidTr="00186126">
        <w:tc>
          <w:tcPr>
            <w:tcW w:w="723" w:type="dxa"/>
          </w:tcPr>
          <w:p w14:paraId="00190AF0"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p>
        </w:tc>
        <w:tc>
          <w:tcPr>
            <w:tcW w:w="8189" w:type="dxa"/>
          </w:tcPr>
          <w:p w14:paraId="5BC53F53"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Календарный учебный график</w:t>
            </w:r>
          </w:p>
        </w:tc>
        <w:tc>
          <w:tcPr>
            <w:tcW w:w="1118" w:type="dxa"/>
          </w:tcPr>
          <w:p w14:paraId="391B3E74"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r>
      <w:tr w:rsidR="00EC0BDB" w14:paraId="5E9F2682" w14:textId="77777777" w:rsidTr="00186126">
        <w:tc>
          <w:tcPr>
            <w:tcW w:w="723" w:type="dxa"/>
          </w:tcPr>
          <w:p w14:paraId="2405EF4B"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p>
        </w:tc>
        <w:tc>
          <w:tcPr>
            <w:tcW w:w="8189" w:type="dxa"/>
          </w:tcPr>
          <w:p w14:paraId="12B9D3E9"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Аннотации рабочих  программ  учебных  дисциплин,  профессиональных  модулей, практик</w:t>
            </w:r>
          </w:p>
        </w:tc>
        <w:tc>
          <w:tcPr>
            <w:tcW w:w="1118" w:type="dxa"/>
          </w:tcPr>
          <w:p w14:paraId="7E0345F1"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r>
      <w:tr w:rsidR="00EC0BDB" w14:paraId="66E8E6F3" w14:textId="77777777" w:rsidTr="00186126">
        <w:tc>
          <w:tcPr>
            <w:tcW w:w="723" w:type="dxa"/>
          </w:tcPr>
          <w:p w14:paraId="1A954217"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p>
        </w:tc>
        <w:tc>
          <w:tcPr>
            <w:tcW w:w="8189" w:type="dxa"/>
          </w:tcPr>
          <w:p w14:paraId="6B151F4E"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Рабочая программа воспитания и календарный план воспитательной работы</w:t>
            </w:r>
          </w:p>
        </w:tc>
        <w:tc>
          <w:tcPr>
            <w:tcW w:w="1118" w:type="dxa"/>
          </w:tcPr>
          <w:p w14:paraId="245EE0F5"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99</w:t>
            </w:r>
          </w:p>
        </w:tc>
      </w:tr>
      <w:tr w:rsidR="00EC0BDB" w14:paraId="3978CA56" w14:textId="77777777" w:rsidTr="00186126">
        <w:tc>
          <w:tcPr>
            <w:tcW w:w="723" w:type="dxa"/>
          </w:tcPr>
          <w:p w14:paraId="0FF0F137"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p>
        </w:tc>
        <w:tc>
          <w:tcPr>
            <w:tcW w:w="8189" w:type="dxa"/>
          </w:tcPr>
          <w:p w14:paraId="296284E7"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Материально-техническое обеспечение образовательного процесса</w:t>
            </w:r>
          </w:p>
        </w:tc>
        <w:tc>
          <w:tcPr>
            <w:tcW w:w="1118" w:type="dxa"/>
          </w:tcPr>
          <w:p w14:paraId="4391550E"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173</w:t>
            </w:r>
          </w:p>
        </w:tc>
      </w:tr>
      <w:tr w:rsidR="00EC0BDB" w14:paraId="04F1FEF5" w14:textId="77777777" w:rsidTr="00186126">
        <w:tc>
          <w:tcPr>
            <w:tcW w:w="723" w:type="dxa"/>
          </w:tcPr>
          <w:p w14:paraId="69F70D52" w14:textId="77777777" w:rsidR="00EC0BDB" w:rsidRDefault="00EC0BDB" w:rsidP="00186126">
            <w:pPr>
              <w:spacing w:before="100" w:beforeAutospacing="1" w:after="100" w:afterAutospacing="1"/>
              <w:jc w:val="center"/>
              <w:outlineLvl w:val="1"/>
              <w:rPr>
                <w:rFonts w:ascii="Times New Roman" w:eastAsia="Times New Roman" w:hAnsi="Times New Roman" w:cs="Times New Roman"/>
              </w:rPr>
            </w:pPr>
          </w:p>
        </w:tc>
        <w:tc>
          <w:tcPr>
            <w:tcW w:w="8189" w:type="dxa"/>
          </w:tcPr>
          <w:p w14:paraId="45C6F8F3" w14:textId="77777777" w:rsidR="00EC0BDB" w:rsidRPr="00EB504E" w:rsidRDefault="00EC0BDB" w:rsidP="00186126">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Лист регистрации изменений и дополнений</w:t>
            </w:r>
          </w:p>
        </w:tc>
        <w:tc>
          <w:tcPr>
            <w:tcW w:w="1118" w:type="dxa"/>
          </w:tcPr>
          <w:p w14:paraId="7D496D46" w14:textId="77777777" w:rsidR="00EC0BDB" w:rsidRPr="00173A24" w:rsidRDefault="00EC0BDB" w:rsidP="0018612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185</w:t>
            </w:r>
          </w:p>
        </w:tc>
      </w:tr>
      <w:bookmarkEnd w:id="0"/>
    </w:tbl>
    <w:p w14:paraId="52CEBF77" w14:textId="77777777" w:rsidR="00EC0BDB" w:rsidRDefault="00EC0BDB" w:rsidP="00EC0BDB">
      <w:pPr>
        <w:shd w:val="clear" w:color="auto" w:fill="FFFFFF"/>
        <w:spacing w:before="100" w:beforeAutospacing="1" w:after="100" w:afterAutospacing="1"/>
        <w:outlineLvl w:val="1"/>
        <w:rPr>
          <w:rFonts w:ascii="Times New Roman" w:hAnsi="Times New Roman" w:cs="Times New Roman"/>
        </w:rPr>
      </w:pPr>
    </w:p>
    <w:p w14:paraId="6094167D" w14:textId="77777777" w:rsidR="00EC0BDB" w:rsidRDefault="00EC0BDB" w:rsidP="00EC0BDB">
      <w:pPr>
        <w:shd w:val="clear" w:color="auto" w:fill="FFFFFF"/>
        <w:spacing w:before="100" w:beforeAutospacing="1" w:after="100" w:afterAutospacing="1"/>
        <w:outlineLvl w:val="1"/>
        <w:rPr>
          <w:rFonts w:ascii="Times New Roman" w:hAnsi="Times New Roman" w:cs="Times New Roman"/>
        </w:rPr>
      </w:pPr>
    </w:p>
    <w:p w14:paraId="2C2FA695" w14:textId="77777777" w:rsidR="00EC0BDB" w:rsidRDefault="00EC0BDB" w:rsidP="00EC0BDB">
      <w:pPr>
        <w:shd w:val="clear" w:color="auto" w:fill="FFFFFF"/>
        <w:spacing w:before="100" w:beforeAutospacing="1" w:after="100" w:afterAutospacing="1"/>
        <w:outlineLvl w:val="1"/>
        <w:rPr>
          <w:rFonts w:ascii="Times New Roman" w:hAnsi="Times New Roman" w:cs="Times New Roman"/>
        </w:rPr>
      </w:pPr>
    </w:p>
    <w:p w14:paraId="3B166E8E" w14:textId="77777777" w:rsidR="00EC0BDB" w:rsidRDefault="00EC0BDB" w:rsidP="00EC0BDB">
      <w:pPr>
        <w:shd w:val="clear" w:color="auto" w:fill="FFFFFF"/>
        <w:spacing w:before="100" w:beforeAutospacing="1" w:after="100" w:afterAutospacing="1"/>
        <w:outlineLvl w:val="1"/>
        <w:rPr>
          <w:rFonts w:ascii="Times New Roman" w:hAnsi="Times New Roman" w:cs="Times New Roman"/>
        </w:rPr>
      </w:pPr>
    </w:p>
    <w:p w14:paraId="07E153C3" w14:textId="06EA3899" w:rsidR="00406C64" w:rsidRDefault="00406C64"/>
    <w:p w14:paraId="6289F05D" w14:textId="60D7151F" w:rsidR="00EC0BDB" w:rsidRDefault="00EC0BDB"/>
    <w:p w14:paraId="36523156" w14:textId="0A3B7960" w:rsidR="00EC0BDB" w:rsidRDefault="00EC0BDB"/>
    <w:p w14:paraId="26AC1624" w14:textId="32DA3ABF" w:rsidR="00EC0BDB" w:rsidRDefault="00EC0BDB"/>
    <w:p w14:paraId="790C78CA" w14:textId="6E82E18E" w:rsidR="00EC0BDB" w:rsidRDefault="00EC0BDB"/>
    <w:p w14:paraId="2E13EE50" w14:textId="4DAA31ED" w:rsidR="00EC0BDB" w:rsidRDefault="00EC0BDB"/>
    <w:p w14:paraId="154A3A26" w14:textId="5BA5909B" w:rsidR="00EC0BDB" w:rsidRDefault="00EC0BDB"/>
    <w:p w14:paraId="79A96B1D" w14:textId="737F2B72" w:rsidR="00EC0BDB" w:rsidRDefault="00EC0BDB"/>
    <w:p w14:paraId="70B2B49D" w14:textId="12C7E326" w:rsidR="00EC0BDB" w:rsidRDefault="00EC0BDB"/>
    <w:p w14:paraId="1961E2E0" w14:textId="5B497C72" w:rsidR="00EC0BDB" w:rsidRDefault="00EC0BDB"/>
    <w:p w14:paraId="2D380FC9" w14:textId="5AC25AD9" w:rsidR="00EC0BDB" w:rsidRDefault="00EC0BDB"/>
    <w:p w14:paraId="6D2425F3" w14:textId="1ED0C36E" w:rsidR="00EC0BDB" w:rsidRDefault="00EC0BDB"/>
    <w:p w14:paraId="49E61905" w14:textId="1B5AA84A" w:rsidR="00EC0BDB" w:rsidRDefault="00EC0BDB"/>
    <w:p w14:paraId="7FF6DFB1" w14:textId="3CF08E13" w:rsidR="00EC0BDB" w:rsidRDefault="00EC0BDB"/>
    <w:p w14:paraId="738743A5" w14:textId="273AFB7E" w:rsidR="00EC0BDB" w:rsidRDefault="00EC0BDB"/>
    <w:p w14:paraId="1CCECFA4" w14:textId="45008944" w:rsidR="00EC0BDB" w:rsidRDefault="00EC0BDB"/>
    <w:p w14:paraId="409EC281" w14:textId="2598AFAC" w:rsidR="00EC0BDB" w:rsidRDefault="00EC0BDB"/>
    <w:p w14:paraId="6D982708" w14:textId="011E5E0A" w:rsidR="00EC0BDB" w:rsidRDefault="00EC0BDB"/>
    <w:p w14:paraId="050A4A20" w14:textId="76CA72B5" w:rsidR="00EC0BDB" w:rsidRDefault="00EC0BDB"/>
    <w:p w14:paraId="4F9F8139" w14:textId="352D3EDA" w:rsidR="00EC0BDB" w:rsidRDefault="00EC0BDB"/>
    <w:p w14:paraId="23D0EE30" w14:textId="214E7BBC" w:rsidR="00EC0BDB" w:rsidRDefault="00EC0BDB"/>
    <w:p w14:paraId="5AED9C09" w14:textId="6887DCB5" w:rsidR="00EC0BDB" w:rsidRDefault="00EC0BDB"/>
    <w:p w14:paraId="3F2B0AFC" w14:textId="7151295B" w:rsidR="00EC0BDB" w:rsidRDefault="00EC0BDB"/>
    <w:p w14:paraId="51AC70A8" w14:textId="5F6ACCBF" w:rsidR="00EC0BDB" w:rsidRDefault="00EC0BDB"/>
    <w:p w14:paraId="1F3DB4EC" w14:textId="1D528D0A" w:rsidR="00EC0BDB" w:rsidRDefault="00EC0BDB"/>
    <w:p w14:paraId="2CFAFDEF" w14:textId="77777777" w:rsidR="0047414C" w:rsidRDefault="0047414C"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7A000CCF" w14:textId="15099DE4"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ТРЕБОВАНИЯ К РЕЗУЛЬТАТАМ ОСВОЕНИЯ ОСНОВНОЙ ОБРАЗОВАТЕЛЬНОЙ ПРОГРАММЫ:</w:t>
      </w:r>
    </w:p>
    <w:p w14:paraId="6EF86525"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1.</w:t>
      </w:r>
      <w:r w:rsidRPr="00E47767">
        <w:rPr>
          <w:rFonts w:ascii="Times New Roman" w:eastAsia="Times New Roman" w:hAnsi="Times New Roman" w:cs="Times New Roman"/>
          <w:color w:val="auto"/>
          <w:lang w:eastAsia="en-US" w:bidi="en-US"/>
        </w:rPr>
        <w:tab/>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A4D37B3"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гражданского воспитания:</w:t>
      </w:r>
    </w:p>
    <w:p w14:paraId="0F5EA03A"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гражданской позиции обучающегося как активного и ответственного члена российского общества;</w:t>
      </w:r>
    </w:p>
    <w:p w14:paraId="3C358E83"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своих конституционных прав и обязанностей, уважение закона и правопорядка;</w:t>
      </w:r>
    </w:p>
    <w:p w14:paraId="6DA90F54"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принятие традиционных национальных, общечеловеческих гуманистических и демократических ценностей;</w:t>
      </w:r>
    </w:p>
    <w:p w14:paraId="09BDFE42"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8CFDD73"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396F7CD0"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взаимодействовать с социальными институтами в соответствии с их функциями и назначением;</w:t>
      </w:r>
    </w:p>
    <w:p w14:paraId="051410F5"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гуманитарной и волонтерской деятельности;</w:t>
      </w:r>
    </w:p>
    <w:p w14:paraId="6DDB2EDD"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патриотического воспитания:</w:t>
      </w:r>
    </w:p>
    <w:p w14:paraId="0CA1C668"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5452979"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954C872"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идейная убежденность, готовность к служению и защите Отечества, ответственность за его судьбу;</w:t>
      </w:r>
    </w:p>
    <w:p w14:paraId="049A8DD1"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духовно-нравственного воспитания:</w:t>
      </w:r>
    </w:p>
    <w:p w14:paraId="383F3A95"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духовных ценностей российского народа;</w:t>
      </w:r>
    </w:p>
    <w:p w14:paraId="6CB72DAF"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нравственного сознания, этического поведения;</w:t>
      </w:r>
    </w:p>
    <w:p w14:paraId="4A607E52"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оценивать ситуацию и принимать осознанные решения, ориентируясь на морально-нравственные нормы и ценности;</w:t>
      </w:r>
    </w:p>
    <w:p w14:paraId="72DAF16B"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личного вклада в построение устойчивого будущего;</w:t>
      </w:r>
    </w:p>
    <w:p w14:paraId="546C89B6"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2EBDE10"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эстетического воспитания:</w:t>
      </w:r>
    </w:p>
    <w:p w14:paraId="0DB2E894"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эстетическое отношение к миру, включая эстетику быта, научного и технического творчества, спорта, труда и общественных отношений;</w:t>
      </w:r>
    </w:p>
    <w:p w14:paraId="2391244C"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22A49BC"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B5B67C4"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самовыражению в разных видах искусства, стремление проявлять качества творческой личности;</w:t>
      </w:r>
    </w:p>
    <w:p w14:paraId="7CA8CC6D"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физического воспитания:</w:t>
      </w:r>
    </w:p>
    <w:p w14:paraId="72B7661C"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сформированность здорового и безопасного образа жизни, ответственного отношения к </w:t>
      </w:r>
      <w:r w:rsidRPr="00E47767">
        <w:rPr>
          <w:rFonts w:ascii="Times New Roman" w:eastAsia="Times New Roman" w:hAnsi="Times New Roman" w:cs="Times New Roman"/>
          <w:color w:val="auto"/>
          <w:lang w:eastAsia="en-US" w:bidi="en-US"/>
        </w:rPr>
        <w:lastRenderedPageBreak/>
        <w:t>своему здоровью;</w:t>
      </w:r>
    </w:p>
    <w:p w14:paraId="00D52B66"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потребность в физическом совершенствовании, занятиях спортивно-оздоровительной деятельностью;</w:t>
      </w:r>
    </w:p>
    <w:p w14:paraId="0CEE98D6"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вредных привычек и иных форм причинения вреда физическому и психическому здоровью;</w:t>
      </w:r>
    </w:p>
    <w:p w14:paraId="386A06BC"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трудового воспитания:</w:t>
      </w:r>
    </w:p>
    <w:p w14:paraId="56913A17"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труду, осознание ценности мастерства, трудолюбие;</w:t>
      </w:r>
    </w:p>
    <w:p w14:paraId="1C6E7A25"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550A599"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1EDB55A"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и способность к образованию и самообразованию на протяжении всей жизни;</w:t>
      </w:r>
    </w:p>
    <w:p w14:paraId="6752FE35"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экологического воспитания:</w:t>
      </w:r>
    </w:p>
    <w:p w14:paraId="75EF2027"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1B15D65"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планирование и осуществление действий в окружающей среде на основе знания целей устойчивого развития человечества;</w:t>
      </w:r>
    </w:p>
    <w:p w14:paraId="3C58D4D1"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действий, приносящих вред окружающей среде;</w:t>
      </w:r>
    </w:p>
    <w:p w14:paraId="36E929C5"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прогнозировать неблагоприятные экологические последствия предпринимаемых действий, предотвращать их;</w:t>
      </w:r>
    </w:p>
    <w:p w14:paraId="29F44E39"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расширение опыта деятельности экологической направленности;</w:t>
      </w:r>
    </w:p>
    <w:p w14:paraId="1C69AA84"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ценности научного познания:</w:t>
      </w:r>
    </w:p>
    <w:p w14:paraId="1CBF3A36"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F28DC31"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совершенствование языковой и читательской культуры как средства взаимодействия между людьми и познания мира;</w:t>
      </w:r>
    </w:p>
    <w:p w14:paraId="0D9434F2"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ценности научной деятельности, готовность осуществлять проектную и исследовательскую деятельность индивидуально и в группе.</w:t>
      </w:r>
    </w:p>
    <w:p w14:paraId="09BFE62F"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2.</w:t>
      </w:r>
      <w:r w:rsidRPr="00E47767">
        <w:rPr>
          <w:rFonts w:ascii="Times New Roman" w:eastAsia="Times New Roman" w:hAnsi="Times New Roman" w:cs="Times New Roman"/>
          <w:color w:val="auto"/>
          <w:lang w:eastAsia="en-US" w:bidi="en-US"/>
        </w:rPr>
        <w:tab/>
        <w:t>Метапредметные результаты освоения основной образовательной программы должны отражать:</w:t>
      </w:r>
    </w:p>
    <w:p w14:paraId="21EE4A61"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учебными познавательными действиями:</w:t>
      </w:r>
    </w:p>
    <w:p w14:paraId="4DA832A5"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базовые логические действия:</w:t>
      </w:r>
    </w:p>
    <w:p w14:paraId="48ABC1C0"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формулировать и актуализировать проблему, рассматривать ее всесторонне;</w:t>
      </w:r>
    </w:p>
    <w:p w14:paraId="0034CC7A"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устанавливать существенный признак или основания для сравнения, классификации и обобщения;</w:t>
      </w:r>
    </w:p>
    <w:p w14:paraId="0495231D"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определять цели деятельности, задавать параметры и критерии их достижения;</w:t>
      </w:r>
    </w:p>
    <w:p w14:paraId="6870CB41"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закономерности и противоречия в рассматриваемых явлениях;</w:t>
      </w:r>
    </w:p>
    <w:p w14:paraId="4A325BE8"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вносить коррективы в деятельность, оценивать соответствие результатов целям, оценивать риски последствий деятельности;</w:t>
      </w:r>
    </w:p>
    <w:p w14:paraId="08FCBE6F"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креативное мышление при решении жизненных проблем;</w:t>
      </w:r>
    </w:p>
    <w:p w14:paraId="6322520F"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базовые исследовательские действия:</w:t>
      </w:r>
    </w:p>
    <w:p w14:paraId="36B2E9F5"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учебно-исследовательской и проектной деятельности, навыками разрешения проблем;</w:t>
      </w:r>
    </w:p>
    <w:p w14:paraId="08C6340C"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и готовность к самостоятельному поиску методов решения практических задач, применению различных методов познания;</w:t>
      </w:r>
    </w:p>
    <w:p w14:paraId="36C7743F"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CC35E18"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формирование научного типа мышления, владение научной терминологией, ключевыми понятиями и методами;</w:t>
      </w:r>
    </w:p>
    <w:p w14:paraId="0DFD83F5"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и формулировать собственные задачи в образовательной деятельности и жизненных ситуациях;</w:t>
      </w:r>
    </w:p>
    <w:p w14:paraId="51BBFB2F"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3A02838"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233C6A2"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оценивать приобретенный опыт;</w:t>
      </w:r>
    </w:p>
    <w:p w14:paraId="375809F9"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разрабатывать план решения проблемы с учетом анализа имеющихся материальных и нематериальных ресурсов;</w:t>
      </w:r>
    </w:p>
    <w:p w14:paraId="4783561F"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целенаправленный поиск переноса средств и способов действия в профессиональную среду;</w:t>
      </w:r>
    </w:p>
    <w:p w14:paraId="148BB3BD"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переносить знания в познавательную и практическую области жизнедеятельности;</w:t>
      </w:r>
    </w:p>
    <w:p w14:paraId="4E7B1048"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интегрировать знания из разных предметных областей;</w:t>
      </w:r>
    </w:p>
    <w:p w14:paraId="622C83F4"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выдвигать новые идеи, предлагать оригинальные подходы и решения;</w:t>
      </w:r>
    </w:p>
    <w:p w14:paraId="60CF13C3"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проблемы и задачи, допускающие альтернативные решения;</w:t>
      </w:r>
    </w:p>
    <w:p w14:paraId="0335FDCE"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работа с информацией:</w:t>
      </w:r>
    </w:p>
    <w:p w14:paraId="495672C5"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47DCC7C"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91A5E28"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достоверность, легитимность информации, ее соответствие правовым и морально-этическим нормам;</w:t>
      </w:r>
    </w:p>
    <w:p w14:paraId="439AE558"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85D3F61"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распознавания и защиты информации, информационной безопасности личности.</w:t>
      </w:r>
    </w:p>
    <w:p w14:paraId="1C5540FC"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коммуникативными действиями:</w:t>
      </w:r>
    </w:p>
    <w:p w14:paraId="0DAAC7BC"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общение:</w:t>
      </w:r>
    </w:p>
    <w:p w14:paraId="6BBD3602"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коммуникации во всех сферах жизни;</w:t>
      </w:r>
    </w:p>
    <w:p w14:paraId="54CDEC34"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AEB5BEE"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различными способами общения и взаимодействия;</w:t>
      </w:r>
    </w:p>
    <w:p w14:paraId="3232BFE2"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аргументированно вести диалог, уметь смягчать конфликтные ситуации;</w:t>
      </w:r>
    </w:p>
    <w:p w14:paraId="5FF815D8"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развернуто и логично излагать свою точку зрения с использованием языковых средств;</w:t>
      </w:r>
    </w:p>
    <w:p w14:paraId="4B6AEA04"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совместная деятельность:</w:t>
      </w:r>
    </w:p>
    <w:p w14:paraId="5FA08088"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понимать и использовать преимущества командной и индивидуальной работы;</w:t>
      </w:r>
    </w:p>
    <w:p w14:paraId="2B6FBC85"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выбирать тематику и методы совместных действий с учетом общих интересов и возможностей каждого члена коллектива;</w:t>
      </w:r>
    </w:p>
    <w:p w14:paraId="78A00F5B"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F7A1C7B"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качество своего вклада и каждого участника команды в общий результат по разработанным критериям;</w:t>
      </w:r>
    </w:p>
    <w:p w14:paraId="7AA36F6D"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предлагать новые проекты, оценивать идеи с позиции новизны, оригинальности, практической значимости;</w:t>
      </w:r>
    </w:p>
    <w:p w14:paraId="6AF69325"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координировать и выполнять работу в условиях реального, виртуального и </w:t>
      </w:r>
      <w:r w:rsidRPr="00E47767">
        <w:rPr>
          <w:rFonts w:ascii="Times New Roman" w:eastAsia="Times New Roman" w:hAnsi="Times New Roman" w:cs="Times New Roman"/>
          <w:color w:val="auto"/>
          <w:lang w:eastAsia="en-US" w:bidi="en-US"/>
        </w:rPr>
        <w:lastRenderedPageBreak/>
        <w:t>комбинированного взаимодействия;</w:t>
      </w:r>
    </w:p>
    <w:p w14:paraId="1077D7AC"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позитивное стратегическое поведение в различных ситуациях, проявлять творчество и воображение, быть инициативным.</w:t>
      </w:r>
    </w:p>
    <w:p w14:paraId="6099A43E"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регулятивными действиями:</w:t>
      </w:r>
    </w:p>
    <w:p w14:paraId="013ED8A9"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самоорганизация:</w:t>
      </w:r>
    </w:p>
    <w:p w14:paraId="630A81B7"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51F3DC6"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составлять план решения проблемы с учетом имеющихся ресурсов, собственных возможностей и предпочтений;</w:t>
      </w:r>
    </w:p>
    <w:p w14:paraId="3A919046"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w:t>
      </w:r>
    </w:p>
    <w:p w14:paraId="7D58A1DF"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расширять рамки учебного предмета на основе личных предпочтений;</w:t>
      </w:r>
    </w:p>
    <w:p w14:paraId="4C46DD0D"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делать осознанный выбор, аргументировать его, брать ответственность за решение;</w:t>
      </w:r>
    </w:p>
    <w:p w14:paraId="559B0B12"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приобретенный опыт;</w:t>
      </w:r>
    </w:p>
    <w:p w14:paraId="38049917"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371E23F"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самоконтроль:</w:t>
      </w:r>
    </w:p>
    <w:p w14:paraId="63014B06"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вносить коррективы в деятельность, оценивать соответствие результатов целям;</w:t>
      </w:r>
    </w:p>
    <w:p w14:paraId="43A8119A"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познавательной рефлексии как осознания совершаемых действий и мыслительных процессов, их результатов и оснований;</w:t>
      </w:r>
    </w:p>
    <w:p w14:paraId="21B8146B"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приемы рефлексии для оценки ситуации, выбора верного решения;</w:t>
      </w:r>
    </w:p>
    <w:p w14:paraId="2DF40DAF"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оценивать риски и своевременно принимать решения по их снижению;</w:t>
      </w:r>
    </w:p>
    <w:p w14:paraId="06BDD0FD"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эмоциональный интеллект, предполагающий сформированность:</w:t>
      </w:r>
    </w:p>
    <w:p w14:paraId="3B07284B"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1CA1896F"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7C222609"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51A28BF"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799FC6F"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социальных навыков, включающих способность выстраивать отношения с другими людьми, заботиться, проявлять интерес и разрешать конфликты;</w:t>
      </w:r>
    </w:p>
    <w:p w14:paraId="0975E806"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 принятие себя и других людей:</w:t>
      </w:r>
    </w:p>
    <w:p w14:paraId="0B52DC6A"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себя, понимая свои недостатки и достоинства;</w:t>
      </w:r>
    </w:p>
    <w:p w14:paraId="04DE84C3"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мотивы и аргументы других людей при анализе результатов деятельности;</w:t>
      </w:r>
    </w:p>
    <w:p w14:paraId="6797CD6E"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признавать свое право и право других людей на ошибки;</w:t>
      </w:r>
    </w:p>
    <w:p w14:paraId="45B0F5B0"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способность понимать мир с позиции другого человека.</w:t>
      </w:r>
    </w:p>
    <w:p w14:paraId="30CE3D07" w14:textId="77777777" w:rsidR="00EC0BDB" w:rsidRPr="00E4776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7307F215"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12DF06D8"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РУССКИЙ ЯЗЫК</w:t>
      </w:r>
    </w:p>
    <w:p w14:paraId="11163FA6" w14:textId="77777777" w:rsidR="00EC0BDB" w:rsidRPr="003750CA" w:rsidRDefault="00EC0BDB" w:rsidP="00EC0BDB">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1D94791B" w14:textId="77777777" w:rsidR="00EC0BDB" w:rsidRPr="003750CA" w:rsidRDefault="00EC0BDB" w:rsidP="00EC0BDB">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3F6C451"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CD64A85"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13F583CC"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4CCDD46B"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0F5AE644"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личности; об отражении в русском языке традиционных</w:t>
      </w:r>
    </w:p>
    <w:p w14:paraId="2D406691"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российских духовно-нравственных ценностей; формирование ценностного отношения к русскому языку;</w:t>
      </w:r>
    </w:p>
    <w:p w14:paraId="1AAB946E"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русским языком как инструментом личностного</w:t>
      </w:r>
    </w:p>
    <w:p w14:paraId="436A0BF0"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развития и формирования социальных взаимоотношений;</w:t>
      </w:r>
    </w:p>
    <w:p w14:paraId="5658D712"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понимание роли русского языка в развитии ключевых</w:t>
      </w:r>
    </w:p>
    <w:p w14:paraId="293FA20F"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компетенций, необходимых для успешной самореализации, для овладения будущей профессией, самообразования</w:t>
      </w:r>
    </w:p>
    <w:p w14:paraId="0938EF19"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социализации;</w:t>
      </w:r>
    </w:p>
    <w:p w14:paraId="683936CB"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устной и письменной речевой культуры на основе овладения основными понятиями культуры</w:t>
      </w:r>
    </w:p>
    <w:p w14:paraId="75F80A18"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47A840B1"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общения, способности к самоанализу и самооценке на основе наблюдений за речью;</w:t>
      </w:r>
    </w:p>
    <w:p w14:paraId="1CC69773"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09ACE5C1"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дополнительной информации; развитие умений чтения</w:t>
      </w:r>
    </w:p>
    <w:p w14:paraId="48F6E1D3"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424224C8"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7E89F148"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0CFA5530"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 языка в тексте.</w:t>
      </w:r>
    </w:p>
    <w:p w14:paraId="7AA2D9FE"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«Русский язык» обеспечивает достижение </w:t>
      </w:r>
    </w:p>
    <w:p w14:paraId="5491D105"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790C8E7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71C19F40"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2C07538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w:t>
      </w:r>
      <w:r w:rsidRPr="003750CA">
        <w:rPr>
          <w:rFonts w:ascii="Times New Roman" w:eastAsiaTheme="minorEastAsia" w:hAnsi="Times New Roman" w:cs="Times New Roman"/>
          <w:color w:val="auto"/>
        </w:rPr>
        <w:lastRenderedPageBreak/>
        <w:t>публицистического, официально-делового стилей разных жанров (объем сочинения - не менее 150 слов);</w:t>
      </w:r>
    </w:p>
    <w:p w14:paraId="301D71C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74A307E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2D72371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11B8BDBC"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77538E3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5B84BC2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0E33506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1A15623"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572762D"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32C60AF"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885E63A"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09. Пользоваться профессиональной документацией на государственном и иностранном языках.</w:t>
      </w:r>
    </w:p>
    <w:p w14:paraId="33DE11F1"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69632057"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ЛИТЕРАТУРА</w:t>
      </w:r>
    </w:p>
    <w:p w14:paraId="1ADCA8FC"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ФГОС СПО, </w:t>
      </w:r>
      <w:bookmarkStart w:id="1" w:name="_Hlk162428770"/>
      <w:r w:rsidRPr="003750CA">
        <w:rPr>
          <w:rFonts w:ascii="Times New Roman" w:eastAsiaTheme="minorEastAsia" w:hAnsi="Times New Roman" w:cs="Times New Roman"/>
          <w:color w:val="auto"/>
        </w:rPr>
        <w:t>ФОП СОО</w:t>
      </w:r>
      <w:bookmarkEnd w:id="1"/>
      <w:r w:rsidRPr="003750CA">
        <w:rPr>
          <w:rFonts w:ascii="Times New Roman" w:eastAsiaTheme="minorEastAsia" w:hAnsi="Times New Roman" w:cs="Times New Roman"/>
          <w:color w:val="auto"/>
        </w:rPr>
        <w:t>.</w:t>
      </w:r>
    </w:p>
    <w:p w14:paraId="1E4B9D4C"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5DE269A"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467BD26A"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1743F8A3"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25A64DAC"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Освоение содержания учебной дисциплины «Литература» обеспечивает достижение студентами следующих предметных результатов:</w:t>
      </w:r>
    </w:p>
    <w:p w14:paraId="77FE8BC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7B448E3B"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осознание взаимосвязи между языковым, литературным, интеллектуальным, духовно-нравственным развитием личности;</w:t>
      </w:r>
    </w:p>
    <w:p w14:paraId="101157E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4663D7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6150E46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775846D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10A3BCF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7495358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1B348305"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4893292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509EFBA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конкретно-историческое, общечеловеческое и национальное в творчестве писателя;</w:t>
      </w:r>
    </w:p>
    <w:p w14:paraId="7E286BB6"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традиция и новаторство;</w:t>
      </w:r>
    </w:p>
    <w:p w14:paraId="6FB91A9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авторский замысел и его воплощение;</w:t>
      </w:r>
    </w:p>
    <w:p w14:paraId="2B3E7EF5"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художественное время и пространство;</w:t>
      </w:r>
    </w:p>
    <w:p w14:paraId="17993DF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миф и литература; историзм, народность;</w:t>
      </w:r>
    </w:p>
    <w:p w14:paraId="6CEB191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историко-литературный процесс;</w:t>
      </w:r>
    </w:p>
    <w:p w14:paraId="122DE0C5"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направления и течения: романтизм, реализм, модернизм (символизм, акмеизм, футуризм), постмодернизм;</w:t>
      </w:r>
    </w:p>
    <w:p w14:paraId="0514AA9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жанры;</w:t>
      </w:r>
    </w:p>
    <w:p w14:paraId="04E0AE6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трагическое и комическое;</w:t>
      </w:r>
    </w:p>
    <w:p w14:paraId="3A8F9FE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психологизм; тематика и проблематика; авторская позиция; фабула;</w:t>
      </w:r>
    </w:p>
    <w:p w14:paraId="32F7204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4D9D8A06"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"вечные темы" и "вечные образы" в литературе;</w:t>
      </w:r>
    </w:p>
    <w:p w14:paraId="2FC4E04C"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взаимосвязь и взаимовлияние национальных литератур;</w:t>
      </w:r>
    </w:p>
    <w:p w14:paraId="2EDD8E77"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художественный перевод; литературная критика;</w:t>
      </w:r>
    </w:p>
    <w:p w14:paraId="04AF305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4FDD590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79AD7E4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0FD2DCC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276CE74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17F09975"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43BE61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8F79A6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DEA961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4B8DC1A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84C26A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C7474F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5AB90C50" w14:textId="77777777" w:rsidR="00EC0BDB" w:rsidRPr="003750CA" w:rsidRDefault="00EC0BDB" w:rsidP="00EC0BDB">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eastAsiaTheme="minorHAnsi" w:hAnsi="Times New Roman" w:cs="Times New Roman"/>
          <w:b/>
          <w:color w:val="auto"/>
        </w:rPr>
      </w:pPr>
      <w:r w:rsidRPr="003750CA">
        <w:rPr>
          <w:rFonts w:ascii="Times New Roman" w:eastAsiaTheme="minorEastAsia" w:hAnsi="Times New Roman" w:cs="Times New Roman"/>
          <w:b/>
          <w:caps/>
          <w:color w:val="auto"/>
        </w:rPr>
        <w:lastRenderedPageBreak/>
        <w:t>аннотация  ПРОГРАММЫ УЧЕБНОЙ ДИСЦИПЛИНЫ</w:t>
      </w:r>
    </w:p>
    <w:p w14:paraId="081A4351" w14:textId="77777777" w:rsidR="00EC0BDB" w:rsidRPr="003750CA" w:rsidRDefault="00EC0BDB" w:rsidP="00EC0BDB">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ИНОСТРАННЫЙ ЯЗЫК</w:t>
      </w:r>
    </w:p>
    <w:p w14:paraId="72951D44"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5D90A54C" w14:textId="77777777" w:rsidR="00EC0BDB" w:rsidRPr="003750CA" w:rsidRDefault="00EC0BDB" w:rsidP="00EC0BDB">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1224E85"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6C2B0C18"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4A7BF55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  совершенствование коммуникативной компетенции обучающихся,</w:t>
      </w:r>
    </w:p>
    <w:p w14:paraId="108112B5"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сформированной на предыдущих ступенях, в единстве таких её</w:t>
      </w:r>
    </w:p>
    <w:p w14:paraId="42B7716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составляющих, как речевая, языковая, социокультурная, компенсаторная и  метапредметная компетенции:</w:t>
      </w:r>
    </w:p>
    <w:p w14:paraId="1285AF5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2DA393C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-языковая компетенция  — овладение новыми языковыми</w:t>
      </w:r>
    </w:p>
    <w:p w14:paraId="77696C4B"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средствами (фонетическими, орфографическими, пунктуационными, лексическими, грамматическими) в соответствии</w:t>
      </w:r>
    </w:p>
    <w:p w14:paraId="226C772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3622E676"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73EFFC8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психологическим особенностям учащихся на старшей ступени общего образования; формирование умения представлять</w:t>
      </w:r>
    </w:p>
    <w:p w14:paraId="58B8BC8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свою страну, её культуру в  условиях межкультурного общения;</w:t>
      </w:r>
    </w:p>
    <w:p w14:paraId="4226A63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-компенсаторная компетенция  — развитие умений выходить из положения в условиях дефицита языковых средств</w:t>
      </w:r>
    </w:p>
    <w:p w14:paraId="5FC39E3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английского языка при получении и  передаче информации;</w:t>
      </w:r>
    </w:p>
    <w:p w14:paraId="6E9A799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-метапредметная/учебно-познавательная компетенция  —</w:t>
      </w:r>
    </w:p>
    <w:p w14:paraId="3737006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общих и  специальных учебных умений, позволяющих совершенствовать учебную деятельность по овладению</w:t>
      </w:r>
    </w:p>
    <w:p w14:paraId="5418318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иностранным языком, удовлетворять с  его помощью познавательные интересы в  других областях знания.</w:t>
      </w:r>
    </w:p>
    <w:p w14:paraId="3F3129B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«Иностранный язык» обеспечивает достижение студентами следующих предметных результатов:</w:t>
      </w:r>
    </w:p>
    <w:p w14:paraId="5C1B10C0"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155E6E7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62C0A777"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13E57113" w14:textId="77777777" w:rsidR="00EC0BDB" w:rsidRPr="003750CA" w:rsidRDefault="00EC0BDB" w:rsidP="00EC0BDB">
      <w:pPr>
        <w:ind w:left="-567"/>
        <w:rPr>
          <w:rFonts w:ascii="Times New Roman" w:eastAsiaTheme="minorEastAsia" w:hAnsi="Times New Roman" w:cs="Times New Roman"/>
          <w:color w:val="auto"/>
        </w:rPr>
      </w:pPr>
    </w:p>
    <w:p w14:paraId="642FAE8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14468B7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71603C3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13F25BA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53B3CC1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33A9A32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не ставить точку после заголовка; правильно оформлять прямую речь, электронное сообщение личного характера;</w:t>
      </w:r>
    </w:p>
    <w:p w14:paraId="0DE5520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189CE16"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выявление признаков изученных грамматических и лексических явлений по заданным основаниям;</w:t>
      </w:r>
    </w:p>
    <w:p w14:paraId="0EB3E42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64494EB"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3011D2A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3750CA">
        <w:rPr>
          <w:rFonts w:ascii="Times New Roman" w:eastAsiaTheme="minorEastAsia" w:hAnsi="Times New Roman" w:cs="Times New Roman"/>
          <w:color w:val="auto"/>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36CB8EB0" w14:textId="77777777" w:rsidR="00EC0BDB" w:rsidRPr="003750CA" w:rsidRDefault="00EC0BDB" w:rsidP="00EC0BDB">
      <w:pPr>
        <w:ind w:left="-567"/>
        <w:rPr>
          <w:rFonts w:ascii="Times New Roman" w:eastAsiaTheme="minorEastAsia" w:hAnsi="Times New Roman" w:cs="Times New Roman"/>
          <w:color w:val="auto"/>
        </w:rPr>
      </w:pPr>
    </w:p>
    <w:p w14:paraId="3A2DC1F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877EEC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C0F7F3C"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79911D2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4F19354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51D5D87"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299C62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0052C1C6"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01E07DFC"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EastAsia" w:hAnsi="Times New Roman" w:cs="Times New Roman"/>
          <w:b/>
          <w:caps/>
          <w:color w:val="auto"/>
        </w:rPr>
      </w:pPr>
    </w:p>
    <w:p w14:paraId="1C4DD0BE"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704DC09B" w14:textId="77777777" w:rsidR="00EC0BDB" w:rsidRPr="003750CA" w:rsidRDefault="00EC0BDB" w:rsidP="00EC0BDB">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aps/>
          <w:color w:val="auto"/>
        </w:rPr>
        <w:t>МАТЕМАТИКа</w:t>
      </w:r>
    </w:p>
    <w:p w14:paraId="71E2F214"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2A6DE3ED"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4CDBBE9"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3AEB80D"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Содержание программы «Математика» направлено на достижение следующих целей:</w:t>
      </w:r>
    </w:p>
    <w:p w14:paraId="10D7C5D5"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40CD40A4"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1D359944"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2C457655"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7FD9704B"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предметов, проявления зависимостей и  закономерностей,</w:t>
      </w:r>
    </w:p>
    <w:p w14:paraId="53B5F025"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05CAA1DF"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«Математика» обеспечивает достижение студентами следующих предметных результатов:</w:t>
      </w:r>
    </w:p>
    <w:p w14:paraId="49B0A71A"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1907680A" w14:textId="77777777" w:rsidR="00EC0BDB" w:rsidRPr="003750CA" w:rsidRDefault="00EC0BDB" w:rsidP="00EC0BDB">
      <w:pPr>
        <w:ind w:left="-567"/>
        <w:jc w:val="both"/>
        <w:rPr>
          <w:rFonts w:ascii="Times New Roman" w:eastAsiaTheme="minorEastAsia" w:hAnsi="Times New Roman" w:cs="Times New Roman"/>
          <w:color w:val="auto"/>
        </w:rPr>
      </w:pPr>
    </w:p>
    <w:p w14:paraId="4C2F0812"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43557C78"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4194F0F1"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09EC363B"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45E91F65"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B6634BE"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3B0228B4"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5CE04666"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22F99C0F"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5CE4BF98"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4E970362"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умение вычислять геометрические величины (длина, угол, площадь, объем, площадь поверхности), используя изученные формулы и методы;</w:t>
      </w:r>
    </w:p>
    <w:p w14:paraId="1269A64A" w14:textId="77777777" w:rsidR="00EC0BDB" w:rsidRPr="003750CA" w:rsidRDefault="00EC0BDB" w:rsidP="00EC0BDB">
      <w:pPr>
        <w:ind w:left="-567"/>
        <w:jc w:val="both"/>
        <w:rPr>
          <w:rFonts w:ascii="Times New Roman" w:eastAsiaTheme="minorEastAsia" w:hAnsi="Times New Roman" w:cs="Times New Roman"/>
          <w:color w:val="auto"/>
        </w:rPr>
      </w:pPr>
    </w:p>
    <w:p w14:paraId="7A1D16A2"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48FA3611"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41F915B3"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0BC2409C"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6354636"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D35F88"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C04BD0C"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4CD54AA1"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D9CD117"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40E2795"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11833A"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60E42AE6"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иСТОРИЯ</w:t>
      </w:r>
    </w:p>
    <w:p w14:paraId="2C4EA9CC"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 ФОП СОО.</w:t>
      </w:r>
    </w:p>
    <w:p w14:paraId="60D4D4B1" w14:textId="77777777" w:rsidR="00EC0BDB" w:rsidRPr="003750CA" w:rsidRDefault="00EC0BDB" w:rsidP="00EC0BDB">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FF0857B"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293DB134"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3EC3D27C"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796EBA88"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27F6EB4B"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46AD67B3"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«История» обеспечивает достижение студентами следующих предметных результатов:</w:t>
      </w:r>
    </w:p>
    <w:p w14:paraId="05701480"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w:t>
      </w:r>
      <w:r w:rsidRPr="003750CA">
        <w:rPr>
          <w:rFonts w:ascii="Times New Roman" w:eastAsiaTheme="minorEastAsia" w:hAnsi="Times New Roman" w:cs="Times New Roman"/>
          <w:color w:val="auto"/>
        </w:rPr>
        <w:lastRenderedPageBreak/>
        <w:t>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37CF1724"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1EB7931A"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039309D1"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3AEC4156"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149352BE"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72D9F5F9"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2EBE3F14"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5386B237"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716FBA8C"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66549381"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55ABA570"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34F690E8"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 том числе по учебному курсу "История России":</w:t>
      </w:r>
    </w:p>
    <w:p w14:paraId="7221D83D"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Россия накануне Первой мировой войны. Ход военных действий. Власть, общество, экономика, культура. Предпосылки революции.</w:t>
      </w:r>
    </w:p>
    <w:p w14:paraId="177192B3"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7B159E49"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07665EBE"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7D4D5B30"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1BB03B2C"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52DACED7"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 учебному курсу "Всеобщая история":</w:t>
      </w:r>
    </w:p>
    <w:p w14:paraId="2F3DEF5D"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 накануне Первой мировой войны. Первая мировая война: причины, участники, основные события, результаты. Власть и общество.</w:t>
      </w:r>
    </w:p>
    <w:p w14:paraId="761493C8"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0E764710"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Вторая мировая война: причины, участники, основные сражения, итоги. Власть и общество в годы войны. Решающий вклад СССР в Победу.</w:t>
      </w:r>
    </w:p>
    <w:p w14:paraId="6A90D766"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51A452CC"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280947C8" w14:textId="77777777" w:rsidR="00EC0BDB" w:rsidRPr="003750CA" w:rsidRDefault="00EC0BDB" w:rsidP="00EC0BDB">
      <w:pPr>
        <w:ind w:left="-567"/>
        <w:jc w:val="both"/>
        <w:rPr>
          <w:rFonts w:ascii="Times New Roman" w:eastAsia="Times New Roman" w:hAnsi="Times New Roman" w:cs="Times New Roman"/>
        </w:rPr>
      </w:pPr>
      <w:r w:rsidRPr="003750CA">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07139E2C" w14:textId="77777777" w:rsidR="00EC0BDB" w:rsidRPr="003750CA" w:rsidRDefault="00EC0BDB" w:rsidP="00EC0BDB">
      <w:pPr>
        <w:ind w:left="-567"/>
        <w:jc w:val="both"/>
        <w:rPr>
          <w:rFonts w:ascii="Times New Roman" w:eastAsia="Times New Roman" w:hAnsi="Times New Roman" w:cs="Times New Roman"/>
        </w:rPr>
      </w:pPr>
      <w:r w:rsidRPr="003750CA">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6A7C1A6" w14:textId="77777777" w:rsidR="00EC0BDB" w:rsidRPr="003750CA" w:rsidRDefault="00EC0BDB" w:rsidP="00EC0BDB">
      <w:pPr>
        <w:ind w:left="-567"/>
        <w:jc w:val="both"/>
        <w:rPr>
          <w:rFonts w:ascii="Times New Roman" w:eastAsia="Times New Roman" w:hAnsi="Times New Roman" w:cs="Times New Roman"/>
        </w:rPr>
      </w:pPr>
      <w:r w:rsidRPr="003750CA">
        <w:rPr>
          <w:rFonts w:ascii="Times New Roman" w:eastAsia="Times New Roman" w:hAnsi="Times New Roman" w:cs="Times New Roman"/>
        </w:rPr>
        <w:t>ОК 04. Эффективно взаимодействовать и работать в коллективе и команде;</w:t>
      </w:r>
    </w:p>
    <w:p w14:paraId="3CBCB19B" w14:textId="77777777" w:rsidR="00EC0BDB" w:rsidRPr="003750CA" w:rsidRDefault="00EC0BDB" w:rsidP="00EC0BDB">
      <w:pPr>
        <w:ind w:left="-567"/>
        <w:jc w:val="both"/>
        <w:rPr>
          <w:rFonts w:ascii="Times New Roman" w:eastAsia="Times New Roman" w:hAnsi="Times New Roman" w:cs="Times New Roman"/>
        </w:rPr>
      </w:pPr>
      <w:r w:rsidRPr="003750CA">
        <w:rPr>
          <w:rFonts w:ascii="Times New Roman" w:eastAsia="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DF658E8" w14:textId="77777777" w:rsidR="00EC0BDB" w:rsidRPr="003750CA" w:rsidRDefault="00EC0BDB" w:rsidP="00EC0BDB">
      <w:pPr>
        <w:ind w:left="-567"/>
        <w:jc w:val="both"/>
        <w:rPr>
          <w:rFonts w:ascii="Times New Roman" w:eastAsia="Times New Roman" w:hAnsi="Times New Roman" w:cs="Times New Roman"/>
        </w:rPr>
      </w:pPr>
      <w:r w:rsidRPr="003750CA">
        <w:rPr>
          <w:rFonts w:ascii="Times New Roman" w:eastAsia="Times New Roman" w:hAnsi="Times New Roman" w:cs="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EBD8EB3" w14:textId="77777777" w:rsidR="00EC0BDB" w:rsidRPr="003750CA" w:rsidRDefault="00EC0BDB" w:rsidP="00EC0BD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caps/>
          <w:lang w:eastAsia="en-US"/>
        </w:rPr>
        <w:t>аннотация ПРОГРАММЫ УЧЕБНОЙ ДИСЦИПЛИНЫ</w:t>
      </w:r>
      <w:r w:rsidRPr="003750CA">
        <w:rPr>
          <w:rFonts w:ascii="Times New Roman" w:eastAsia="Times New Roman" w:hAnsi="Times New Roman" w:cs="Times New Roman"/>
          <w:b/>
          <w:bCs/>
          <w:lang w:eastAsia="en-US"/>
        </w:rPr>
        <w:t xml:space="preserve"> </w:t>
      </w:r>
    </w:p>
    <w:p w14:paraId="291861BD" w14:textId="77777777" w:rsidR="00EC0BDB" w:rsidRPr="003750CA" w:rsidRDefault="00EC0BDB" w:rsidP="00EC0BD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lang w:eastAsia="en-US"/>
        </w:rPr>
        <w:t>ФИЗИЧЕСКАЯ КУЛЬТУРА</w:t>
      </w:r>
    </w:p>
    <w:p w14:paraId="276A5B0A" w14:textId="77777777" w:rsidR="00EC0BDB" w:rsidRPr="003750CA" w:rsidRDefault="00EC0BDB" w:rsidP="00EC0BDB">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ФОП СОО</w:t>
      </w:r>
      <w:r>
        <w:rPr>
          <w:rFonts w:ascii="Times New Roman" w:eastAsia="Times New Roman" w:hAnsi="Times New Roman" w:cs="Times New Roman"/>
          <w:color w:val="auto"/>
          <w:lang w:eastAsia="ar-SA"/>
        </w:rPr>
        <w:t>,</w:t>
      </w:r>
      <w:r w:rsidRPr="003750CA">
        <w:rPr>
          <w:rFonts w:ascii="Times New Roman" w:eastAsia="Times New Roman" w:hAnsi="Times New Roman" w:cs="Times New Roman"/>
          <w:color w:val="auto"/>
          <w:lang w:eastAsia="ar-SA"/>
        </w:rPr>
        <w:t xml:space="preserve"> ФГОС СПО.</w:t>
      </w:r>
    </w:p>
    <w:p w14:paraId="36335E22" w14:textId="77777777" w:rsidR="00EC0BDB" w:rsidRPr="003750CA" w:rsidRDefault="00EC0BDB" w:rsidP="00EC0BDB">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BAF0D79"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35A4D3F8"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0F64920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20440F6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собственного здоровья, оптимизации трудовой деятельности и организации активного отдыха.</w:t>
      </w:r>
    </w:p>
    <w:p w14:paraId="6E10E1D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«Физическая культура» обеспечивает </w:t>
      </w:r>
    </w:p>
    <w:p w14:paraId="18B446F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достижение студентами следующих предметных результатов:</w:t>
      </w:r>
    </w:p>
    <w:p w14:paraId="5712B650"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03E8F355" w14:textId="77777777" w:rsidR="00EC0BDB" w:rsidRPr="003750CA" w:rsidRDefault="00EC0BDB" w:rsidP="00EC0BDB">
      <w:pPr>
        <w:ind w:left="-567"/>
        <w:rPr>
          <w:rFonts w:ascii="Times New Roman" w:eastAsiaTheme="minorEastAsia" w:hAnsi="Times New Roman" w:cs="Times New Roman"/>
          <w:color w:val="auto"/>
        </w:rPr>
      </w:pPr>
    </w:p>
    <w:p w14:paraId="1ACBB64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41DB18B"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5230E7D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393B858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3B7ED5D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положительную динамику в развитии основных физических качеств (силы, быстроты, выносливости, гибкости и ловкости).</w:t>
      </w:r>
    </w:p>
    <w:p w14:paraId="0BDDDF90"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9D65DF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FDFD7F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196C4B7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A98B574"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lang w:eastAsia="en-US"/>
        </w:rPr>
      </w:pPr>
      <w:r w:rsidRPr="003750CA">
        <w:rPr>
          <w:rFonts w:ascii="Times New Roman" w:eastAsia="Calibri" w:hAnsi="Times New Roman" w:cs="Times New Roman"/>
          <w:b/>
          <w:caps/>
          <w:color w:val="auto"/>
          <w:lang w:eastAsia="en-US"/>
        </w:rPr>
        <w:t>аннотация ПРОГРАММЫ УЧЕБНОЙ ДИСЦИПЛИНЫ</w:t>
      </w:r>
    </w:p>
    <w:p w14:paraId="7F760212"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ОСНОВЫ БЕЗОПАСНОСТИ </w:t>
      </w:r>
      <w:r>
        <w:rPr>
          <w:rFonts w:ascii="Times New Roman" w:eastAsiaTheme="minorEastAsia" w:hAnsi="Times New Roman" w:cs="Times New Roman"/>
          <w:b/>
          <w:color w:val="auto"/>
        </w:rPr>
        <w:t>И ЗАЩИТЫ РОДИНЫ</w:t>
      </w:r>
    </w:p>
    <w:p w14:paraId="6D3A720F" w14:textId="77777777" w:rsidR="00EC0BDB" w:rsidRPr="003750CA" w:rsidRDefault="00EC0BDB" w:rsidP="00EC0BDB">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76369DA9" w14:textId="77777777" w:rsidR="00EC0BDB" w:rsidRPr="003750CA" w:rsidRDefault="00EC0BDB" w:rsidP="00EC0BDB">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84B521C"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6C99BD6F"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r>
      <w:r w:rsidRPr="00502B9D">
        <w:rPr>
          <w:rFonts w:ascii="Times New Roman" w:eastAsiaTheme="minorEastAsia" w:hAnsi="Times New Roman" w:cs="Times New Roman"/>
          <w:color w:val="auto"/>
        </w:rPr>
        <w:t>Содержание программы «Основы безопасности и защита Родины» направлено на достижение следующих целей:</w:t>
      </w:r>
    </w:p>
    <w:p w14:paraId="61052D2E"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w:t>
      </w:r>
      <w:r w:rsidRPr="00502B9D">
        <w:rPr>
          <w:rFonts w:ascii="Times New Roman" w:eastAsiaTheme="minorEastAsia" w:hAnsi="Times New Roman" w:cs="Times New Roman"/>
          <w:color w:val="auto"/>
        </w:rPr>
        <w:lastRenderedPageBreak/>
        <w:t xml:space="preserve">решении задач обеспечения национальной безопасности и защиты населения от опасных и чрезвычайных ситуаций мирного и военного времени. </w:t>
      </w:r>
    </w:p>
    <w:p w14:paraId="1EA3203E"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Освоение содержания учебной дисциплины «Основы безопасности и защиты Родины» обеспечивает достижение следующих предметных  результатов:</w:t>
      </w:r>
    </w:p>
    <w:p w14:paraId="7318BEE4"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1) знание основ законодательства Российской Федерации, обеспечивающих</w:t>
      </w:r>
    </w:p>
    <w:p w14:paraId="17601EE7"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национальную безопасность и защиту населения от внешних и внутренних угроз;</w:t>
      </w:r>
    </w:p>
    <w:p w14:paraId="5D8E30F3"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сформированность представлений о государственной политике в области</w:t>
      </w:r>
    </w:p>
    <w:p w14:paraId="32F8BA7D"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обеспечения государственной и общественной безопасности, защиты населения</w:t>
      </w:r>
    </w:p>
    <w:p w14:paraId="0B170995"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и территорий от чрезвычайных ситуаций различного характера;</w:t>
      </w:r>
    </w:p>
    <w:p w14:paraId="0DD74723"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2) знание задач и основных принципов организации Единой системы</w:t>
      </w:r>
    </w:p>
    <w:p w14:paraId="16D0D16D"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предупреждения и ликвидации последствий чрезвычайных ситуаций, прав</w:t>
      </w:r>
    </w:p>
    <w:p w14:paraId="63FEEF8E"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и обязанностей гражданина в этой области; прав и обязанностей гражданина</w:t>
      </w:r>
    </w:p>
    <w:p w14:paraId="4638F3D3"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в области гражданской обороны; знание о действиях по сигналам гражданской</w:t>
      </w:r>
    </w:p>
    <w:p w14:paraId="11EECC4F"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обороны;</w:t>
      </w:r>
    </w:p>
    <w:p w14:paraId="1120A055"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3) сформированность представлений о роли России в современном мире;</w:t>
      </w:r>
    </w:p>
    <w:p w14:paraId="2BB3A81C"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угрозах военного характера; роли Вооруженных Сил Российской Федерации</w:t>
      </w:r>
    </w:p>
    <w:p w14:paraId="2644FBBC"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в обеспечении защиты государства; формирование представления о военной</w:t>
      </w:r>
    </w:p>
    <w:p w14:paraId="3F7A32AA"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службе;</w:t>
      </w:r>
    </w:p>
    <w:p w14:paraId="4DF675A7"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4) сформированность знаний об элементах начальной военной подготовки;</w:t>
      </w:r>
    </w:p>
    <w:p w14:paraId="030C75F7"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овладение знаниями требований безопасности при обращении со стрелковым</w:t>
      </w:r>
    </w:p>
    <w:p w14:paraId="10164698"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оружием; сформированность представлений о боевых свойствах и поражающем</w:t>
      </w:r>
    </w:p>
    <w:p w14:paraId="419F0219"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действии оружия массового поражения, а также способах защиты от него;</w:t>
      </w:r>
    </w:p>
    <w:p w14:paraId="0C205180"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5) сформированность представлений о современном общевойсковом бое;</w:t>
      </w:r>
    </w:p>
    <w:p w14:paraId="4EE35BDD"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понимание о возможностях применения современных достижений научно-технического прогресса в условиях современного боя;</w:t>
      </w:r>
    </w:p>
    <w:p w14:paraId="03480841"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6) сформированность необходимого уровня военных знаний как фактора</w:t>
      </w:r>
    </w:p>
    <w:p w14:paraId="7D71465B"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построения профессиональной траектории, в том числе и образовательных</w:t>
      </w:r>
    </w:p>
    <w:p w14:paraId="7DA4F95C"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организаций осуществляющих подготовку кадров в интересах обороны</w:t>
      </w:r>
    </w:p>
    <w:p w14:paraId="3CFF2958"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и безопасности государства, обеспечении законности и правопорядка;</w:t>
      </w:r>
    </w:p>
    <w:p w14:paraId="23E1F69A"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7) сформированность представлений о ценности безопасного поведения</w:t>
      </w:r>
    </w:p>
    <w:p w14:paraId="2EBE3F6C"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для личности, общества, государства; знание правил безопасного поведения</w:t>
      </w:r>
    </w:p>
    <w:p w14:paraId="5393E507"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и способов их применения в собственном поведении;</w:t>
      </w:r>
    </w:p>
    <w:p w14:paraId="6BC632BA"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8) сформированность представлений о возможных источниках опасности</w:t>
      </w:r>
    </w:p>
    <w:p w14:paraId="2D950D12"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в различных ситуациях (в быту, транспорте, общественных местах, в природной</w:t>
      </w:r>
    </w:p>
    <w:p w14:paraId="4A233CFC"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среде, в социуме, в цифровой среде); владение основными способами</w:t>
      </w:r>
    </w:p>
    <w:p w14:paraId="44E77A65"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предупреждения опасных ситуаций; знание порядка действий в экстремальных</w:t>
      </w:r>
    </w:p>
    <w:p w14:paraId="7F4F4F47"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и чрезвычайных ситуациях;</w:t>
      </w:r>
    </w:p>
    <w:p w14:paraId="20A147C9"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9) сформированность представлений о важности соблюдения правил</w:t>
      </w:r>
    </w:p>
    <w:p w14:paraId="664BC08F"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дорожного движения всеми участниками движения, правил безопасности</w:t>
      </w:r>
    </w:p>
    <w:p w14:paraId="0327264A"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на транспорте. Знание правил безопасного поведения на транспорте, умение</w:t>
      </w:r>
    </w:p>
    <w:p w14:paraId="0FF48D6C"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применять их на практике, знание о порядке действий в опасных, экстремальных</w:t>
      </w:r>
    </w:p>
    <w:p w14:paraId="33E225FB"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и чрезвычайных ситуациях на транспорте;</w:t>
      </w:r>
    </w:p>
    <w:p w14:paraId="05D7CC14"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10)знания о способах безопасного поведения в природной среде; умение</w:t>
      </w:r>
    </w:p>
    <w:p w14:paraId="42BCD017"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применять их на практике; знания порядка действий при чрезвычайных ситуациях</w:t>
      </w:r>
    </w:p>
    <w:p w14:paraId="6087DE5E"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природного характера; сформированность представлений об экологической</w:t>
      </w:r>
    </w:p>
    <w:p w14:paraId="576A9816"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безопасности, ценности бережного отношения к природе, разумного</w:t>
      </w:r>
    </w:p>
    <w:p w14:paraId="2F5958F6"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природопользования;</w:t>
      </w:r>
    </w:p>
    <w:p w14:paraId="11B6AE76"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11)знания основ пожарной безопасности; умение применять их на практике</w:t>
      </w:r>
    </w:p>
    <w:p w14:paraId="284F9739"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для предупреждения пожаров; знания порядка действий при угрозе пожара</w:t>
      </w:r>
    </w:p>
    <w:p w14:paraId="10691B95"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и пожаре в быту, общественных местах, на транспорте, в природной среде; знания</w:t>
      </w:r>
    </w:p>
    <w:p w14:paraId="2B53ED9C"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прав и обязанностей граждан в области пожарной безопасности;</w:t>
      </w:r>
    </w:p>
    <w:p w14:paraId="4DCF4247"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12) владение основами медицинских знаний: владение приемами оказания</w:t>
      </w:r>
    </w:p>
    <w:p w14:paraId="232E7802"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lastRenderedPageBreak/>
        <w:t>первой помощи при неотложных состояниях, инфекционных и неинфекционных</w:t>
      </w:r>
    </w:p>
    <w:p w14:paraId="48BEB2E0"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заболеваний, сохранения психического здоровья; сформированность</w:t>
      </w:r>
    </w:p>
    <w:p w14:paraId="56E12685"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представлений о здоровом образе жизни и его роли в сохранении психического</w:t>
      </w:r>
    </w:p>
    <w:p w14:paraId="168FB2C8"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и физического здоровья, негативного отношения к вредным привычкам; знания</w:t>
      </w:r>
    </w:p>
    <w:p w14:paraId="21CA5CCE"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о необходимых действиях при чрезвычайных ситуациях биолого-социального</w:t>
      </w:r>
    </w:p>
    <w:p w14:paraId="6B56FC83"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и военного характера; умение применять табельные и подручные средства</w:t>
      </w:r>
    </w:p>
    <w:p w14:paraId="032217D8"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для само- и взаимопомощи;</w:t>
      </w:r>
    </w:p>
    <w:p w14:paraId="4DF95C76"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13)знание основ безопасного, конструктивного общения, умение различать</w:t>
      </w:r>
    </w:p>
    <w:p w14:paraId="725CEE0A"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опасные явления в социальном взаимодействии, в том числе криминогенного</w:t>
      </w:r>
    </w:p>
    <w:p w14:paraId="7224D7F0"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характера; умение предупреждать опасные явления и противодействовать им;</w:t>
      </w:r>
    </w:p>
    <w:p w14:paraId="0A7CF805"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14) сформированность нетерпимости к проявлениям насилия в социальном</w:t>
      </w:r>
    </w:p>
    <w:p w14:paraId="77438598"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взаимодействии; знания о способах безопасного поведения в цифровой среде;</w:t>
      </w:r>
    </w:p>
    <w:p w14:paraId="746917BE"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умение применять их на практике; умение распознавать опасности в цифровой</w:t>
      </w:r>
    </w:p>
    <w:p w14:paraId="7EC0DA37"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среде (в том числе криминогенного характера, опасности вовлечения</w:t>
      </w:r>
    </w:p>
    <w:p w14:paraId="47807C79"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в деструктивную деятельность) и противодействовать им;</w:t>
      </w:r>
    </w:p>
    <w:p w14:paraId="2733F79D"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15) сформированность представлений об опасности и негативном влиянии</w:t>
      </w:r>
    </w:p>
    <w:p w14:paraId="0FAF0AB8"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на жизнь личности, общества, государства деструктивной идеологии в том числе</w:t>
      </w:r>
    </w:p>
    <w:p w14:paraId="493AEFAA"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экстремизма, терроризма; понимание роли государства в противодействии</w:t>
      </w:r>
    </w:p>
    <w:p w14:paraId="750916C9"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терроризму; умения различать приемы вовлечения в деструктивные сообщества,</w:t>
      </w:r>
    </w:p>
    <w:p w14:paraId="78BC088A"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экстремистскую и террористическую деятельность и противодействовать им;</w:t>
      </w:r>
    </w:p>
    <w:p w14:paraId="60A08925"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знания порядка действий при объявлении разного уровня террористической</w:t>
      </w:r>
    </w:p>
    <w:p w14:paraId="09BA49C1"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опасности и действий при угрозе или в случае террористического акта, проведении</w:t>
      </w:r>
    </w:p>
    <w:p w14:paraId="4AAC2783" w14:textId="77777777" w:rsidR="00EC0BDB" w:rsidRPr="00502B9D"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502B9D">
        <w:rPr>
          <w:rFonts w:ascii="Times New Roman" w:eastAsiaTheme="minorEastAsia" w:hAnsi="Times New Roman" w:cs="Times New Roman"/>
          <w:color w:val="auto"/>
        </w:rPr>
        <w:t>контртеррористической операции.</w:t>
      </w:r>
    </w:p>
    <w:p w14:paraId="4974A17C"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1A63E42C"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5352276"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277BE5D"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6CEEA27"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6AF99103"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33D1ECC"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AD33194"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321E0D1"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75BAB1E6" w14:textId="77777777" w:rsidR="00EC0BDB" w:rsidRPr="003750CA" w:rsidRDefault="00EC0BDB" w:rsidP="00EC0BDB">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aps/>
          <w:color w:val="auto"/>
        </w:rPr>
        <w:t>ИНФОРМАТИКА</w:t>
      </w:r>
    </w:p>
    <w:p w14:paraId="1647CE0D"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w:t>
      </w:r>
      <w:r>
        <w:rPr>
          <w:rFonts w:ascii="Times New Roman" w:eastAsiaTheme="minorEastAsia" w:hAnsi="Times New Roman" w:cs="Times New Roman"/>
          <w:color w:val="auto"/>
        </w:rPr>
        <w:t xml:space="preserve">ФОП СОО, </w:t>
      </w:r>
      <w:r w:rsidRPr="003750CA">
        <w:rPr>
          <w:rFonts w:ascii="Times New Roman" w:eastAsiaTheme="minorEastAsia" w:hAnsi="Times New Roman" w:cs="Times New Roman"/>
          <w:color w:val="auto"/>
        </w:rPr>
        <w:t>ФГОС СПО.</w:t>
      </w:r>
    </w:p>
    <w:p w14:paraId="5BB88830" w14:textId="77777777" w:rsidR="00EC0BDB" w:rsidRPr="003750CA" w:rsidRDefault="00EC0BDB" w:rsidP="00EC0BDB">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14D6D82"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226EE66D"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138AA10B"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представлений о  роли информатики, информационных и  коммуникационных технологий в  современном обществе;</w:t>
      </w:r>
    </w:p>
    <w:p w14:paraId="4850D460"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-сформированность основ логического и  алгоритмического</w:t>
      </w:r>
    </w:p>
    <w:p w14:paraId="5FF03540"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мышления;</w:t>
      </w:r>
    </w:p>
    <w:p w14:paraId="1D37B1F1"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7CB22E48"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5AA68826"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-принятие правовых и  этических аспектов информационных</w:t>
      </w:r>
    </w:p>
    <w:p w14:paraId="41C20DB8"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технологий; осознание ответственности людей, вовлечённых в  создание и  использование информационных систем, распространение информации;</w:t>
      </w:r>
    </w:p>
    <w:p w14:paraId="4C95259B"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10D09C61"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«Информатика» обеспечивает достижение студентами следующих результатов:</w:t>
      </w:r>
    </w:p>
    <w:p w14:paraId="2E0BEC6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1A785FD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1700A43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0EA8191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61D8262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3C3D98D7"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221D39B0"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563AD6A6"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2A49839C"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614AC15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0BE77C3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4A946B5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3AE6FF5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Дополнительно для углубленного уровня:</w:t>
      </w:r>
    </w:p>
    <w:p w14:paraId="4ADF57F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753DAB7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наличие представлений о базовых принципах организации и функционирования компьютерных сетей;</w:t>
      </w:r>
    </w:p>
    <w:p w14:paraId="59E8CCA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5300E2D6"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640B0B5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16BF4CD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43F3C97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7A83DF1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301397C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7AB1ABB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0D166FB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0C7A0DC"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572DD4D"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p>
    <w:p w14:paraId="52A0DAD1"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7FF769E6"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ФИЗИКА</w:t>
      </w:r>
    </w:p>
    <w:p w14:paraId="51A6A4EC"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w:t>
      </w:r>
      <w:r>
        <w:rPr>
          <w:rFonts w:ascii="Times New Roman" w:eastAsiaTheme="minorEastAsia" w:hAnsi="Times New Roman" w:cs="Times New Roman"/>
          <w:color w:val="auto"/>
        </w:rPr>
        <w:t>ФОП СОО,</w:t>
      </w:r>
      <w:r w:rsidRPr="003750CA">
        <w:rPr>
          <w:rFonts w:ascii="Times New Roman" w:eastAsiaTheme="minorEastAsia" w:hAnsi="Times New Roman" w:cs="Times New Roman"/>
          <w:color w:val="auto"/>
        </w:rPr>
        <w:t>ФГОС СПО.</w:t>
      </w:r>
    </w:p>
    <w:p w14:paraId="0111E20E"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619F147"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4C4A017E"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4E2815C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интереса и стремления обучающихся к научному изучению природы, развитие их интеллектуальных и творческих способностей;</w:t>
      </w:r>
    </w:p>
    <w:p w14:paraId="72D9458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развитие представлений о научном методе познания и формирование исследовательского отношения к окружающим явлениям;</w:t>
      </w:r>
    </w:p>
    <w:p w14:paraId="144CD650"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научного мировоззрения как результата изучения основ строения материи и фундаментальных законов физики;</w:t>
      </w:r>
    </w:p>
    <w:p w14:paraId="62C66A3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умений объяснять явления с использованием физических знаний и научных доказательств;</w:t>
      </w:r>
    </w:p>
    <w:p w14:paraId="70E4BD4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представлений о роли физики для развития других естественных наук, техники и технологий.</w:t>
      </w:r>
    </w:p>
    <w:p w14:paraId="123F3B9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Освоение содержания учебной дисциплины «Физика» обеспечивает достижение студентами следующих предметных результатов:</w:t>
      </w:r>
    </w:p>
    <w:p w14:paraId="1EDD089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20A027D5"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3B24E415"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114EBAF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14677E8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616EEBD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w:t>
      </w:r>
      <w:r w:rsidRPr="003750CA">
        <w:rPr>
          <w:rFonts w:ascii="Times New Roman" w:eastAsiaTheme="minorEastAsia" w:hAnsi="Times New Roman" w:cs="Times New Roman"/>
          <w:color w:val="auto"/>
        </w:rPr>
        <w:lastRenderedPageBreak/>
        <w:t>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775AAAA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6C51220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7F9264B0"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2E2DBC8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2BA68C5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2F62C4C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7B2360E7"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749659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5CC473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8D533F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6637780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9056515"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F03D91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1ABB73F"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23A1C3B4"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химия</w:t>
      </w:r>
    </w:p>
    <w:p w14:paraId="0FDDA5BD"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452BF2DD"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3750CA">
        <w:rPr>
          <w:rFonts w:ascii="Times New Roman" w:eastAsiaTheme="minorEastAsia" w:hAnsi="Times New Roman" w:cs="Times New Roman"/>
          <w:color w:val="auto"/>
        </w:rPr>
        <w:lastRenderedPageBreak/>
        <w:t>образования, при подготовке специалистов среднего звена, квалифицированных рабочих, служащих</w:t>
      </w:r>
    </w:p>
    <w:p w14:paraId="4210F2C2"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1F3DDA97"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2F78BBA" w14:textId="77777777" w:rsidR="00EC0BDB" w:rsidRPr="003750CA" w:rsidRDefault="00EC0BDB" w:rsidP="00EC0BDB">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0DB8333E" w14:textId="77777777" w:rsidR="00EC0BDB" w:rsidRPr="003750CA" w:rsidRDefault="00EC0BDB" w:rsidP="00EC0BDB">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6E928EBD" w14:textId="77777777" w:rsidR="00EC0BDB" w:rsidRPr="003750CA" w:rsidRDefault="00EC0BDB" w:rsidP="00EC0BDB">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химических явлений, имеющих место в природе, в практической и повседневной жизни;</w:t>
      </w:r>
    </w:p>
    <w:p w14:paraId="077AD1DD" w14:textId="77777777" w:rsidR="00EC0BDB" w:rsidRPr="003750CA" w:rsidRDefault="00EC0BDB" w:rsidP="00EC0BDB">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0DD1BFAA" w14:textId="77777777" w:rsidR="00EC0BDB" w:rsidRPr="003750CA" w:rsidRDefault="00EC0BDB" w:rsidP="00EC0BDB">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«Химия», обеспечивает достижение студентами следующих предметных результатов:</w:t>
      </w:r>
    </w:p>
    <w:p w14:paraId="42B28EF6"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72341AB"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7E9B0FD7"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DBB995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40F5E67C"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97FB0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6) владение основными методами научного познания веществ и химических явлений (наблюдение, измерение, эксперимент, моделирование);</w:t>
      </w:r>
    </w:p>
    <w:p w14:paraId="4585855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2E5A5AD7"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5B5BAEF7"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675410CC"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1F153E80"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0D0B668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096A15F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45D8E63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D059FA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BC9CBC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179BD83B"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0C30CB9"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color w:val="auto"/>
        </w:rPr>
      </w:pPr>
    </w:p>
    <w:p w14:paraId="65CC055F"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5EF70A7E"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ОБЩЕСТВОЗНАНИЕ </w:t>
      </w:r>
    </w:p>
    <w:p w14:paraId="465A5CB7" w14:textId="77777777" w:rsidR="00EC0BDB" w:rsidRPr="003750CA" w:rsidRDefault="00EC0BDB" w:rsidP="00EC0BDB">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13A3A343" w14:textId="77777777" w:rsidR="00EC0BDB" w:rsidRPr="003750CA" w:rsidRDefault="00EC0BDB" w:rsidP="00EC0BDB">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7BAFF76"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2BE6F53C"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65ACE72"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74AEC879"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704DBAB9"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-развитие способности обучающихся к личному самоопределению, самореализации, самоконтролю;</w:t>
      </w:r>
    </w:p>
    <w:p w14:paraId="71013348"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интереса обучающихся к освоению социальных и гуманитарных дисциплин;</w:t>
      </w:r>
    </w:p>
    <w:p w14:paraId="56193689"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204DF678"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представленным в Федеральном государственном образовательном стандарте среднего общего образования;</w:t>
      </w:r>
    </w:p>
    <w:p w14:paraId="69F5251F"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7C9DF3B2"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для самостоятельного решения учебно-познавательных, исследовательских задач, а также в проектной деятельности;</w:t>
      </w:r>
    </w:p>
    <w:p w14:paraId="529AE0E9"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1AB31E31"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649A0595"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фактов, поведения людей и собственных поступков.</w:t>
      </w:r>
    </w:p>
    <w:p w14:paraId="03D4FF6C"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«Обществознание»  обеспечивает  достижение студентами следующих предметных результатов:</w:t>
      </w:r>
    </w:p>
    <w:p w14:paraId="1D5780F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40FC50F0"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2AB9D7A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перспективах развития современного общества, в том числе тенденций развития Российской Федерации;</w:t>
      </w:r>
    </w:p>
    <w:p w14:paraId="36934B6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человеке как субъекте общественных отношений и сознательной деятельности;</w:t>
      </w:r>
    </w:p>
    <w:p w14:paraId="4BBFB20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141DEF65"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5B75AD4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4C85C12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4250DE9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конституционном статусе и полномочиях органов государственной власти;</w:t>
      </w:r>
    </w:p>
    <w:p w14:paraId="33795C9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 человека и гражданина в Российской Федерации, правах ребенка и механизмах защиты прав в Российской Федерации;</w:t>
      </w:r>
    </w:p>
    <w:p w14:paraId="51E1FD1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правовом регулирования гражданских, семейных, трудовых, налоговых, образовательных, административных, уголовных общественных отношений;</w:t>
      </w:r>
    </w:p>
    <w:p w14:paraId="65B785A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права и законодательства Российской Федерации;</w:t>
      </w:r>
    </w:p>
    <w:p w14:paraId="4C8FC5F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w:t>
      </w:r>
      <w:r w:rsidRPr="003750CA">
        <w:rPr>
          <w:rFonts w:ascii="Times New Roman" w:eastAsiaTheme="minorEastAsia" w:hAnsi="Times New Roman" w:cs="Times New Roman"/>
          <w:color w:val="auto"/>
        </w:rPr>
        <w:lastRenderedPageBreak/>
        <w:t>Родины, осознания ценности культуры России и традиций народов России, общественной стабильности и целостности государства;</w:t>
      </w:r>
    </w:p>
    <w:p w14:paraId="42A979B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7AAECF5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1F5564D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2A099DE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4DFADFE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2C6BD9D0"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408FCBF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678FAC0C"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w:t>
      </w:r>
      <w:r w:rsidRPr="003750CA">
        <w:rPr>
          <w:rFonts w:ascii="Times New Roman" w:eastAsiaTheme="minorEastAsia" w:hAnsi="Times New Roman" w:cs="Times New Roman"/>
          <w:color w:val="auto"/>
        </w:rPr>
        <w:lastRenderedPageBreak/>
        <w:t>рисков и способов их снижения; сформированность гражданской ответственности в части уплаты налогов для развития общества и государства;</w:t>
      </w:r>
    </w:p>
    <w:p w14:paraId="0DC83DD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55F9807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5FC2AF9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4AD6596B"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C312E7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5D182B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18FC83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3400F937"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46589F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66AEAE0"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EC16FE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4DEF23FF"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6A44CC1E"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Биология</w:t>
      </w:r>
    </w:p>
    <w:p w14:paraId="6C579CF9" w14:textId="77777777" w:rsidR="00EC0BDB" w:rsidRPr="003750CA" w:rsidRDefault="00EC0BDB" w:rsidP="00EC0BDB">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782DE2E2" w14:textId="77777777" w:rsidR="00EC0BDB" w:rsidRPr="003750CA" w:rsidRDefault="00EC0BDB" w:rsidP="00EC0BDB">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365DDA2"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45F4481F"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477FB6E9"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0998E6D5"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«Биология» обеспечивает достижение </w:t>
      </w:r>
    </w:p>
    <w:p w14:paraId="49DC393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208BE9E5"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3298B3C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w:t>
      </w:r>
      <w:r w:rsidRPr="003750CA">
        <w:rPr>
          <w:rFonts w:ascii="Times New Roman" w:eastAsiaTheme="minorEastAsia" w:hAnsi="Times New Roman" w:cs="Times New Roman"/>
          <w:color w:val="auto"/>
        </w:rPr>
        <w:lastRenderedPageBreak/>
        <w:t>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2735E556"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9ABDA60"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30E56F5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6CEC331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C71E4A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785EDED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6A98EDEC"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07EC5992" w14:textId="77777777" w:rsidR="00EC0BDB"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1134D98F"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Дополнительно для углубленного уровня:</w:t>
      </w:r>
    </w:p>
    <w:p w14:paraId="338AFA2C"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1) 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w:t>
      </w:r>
    </w:p>
    <w:p w14:paraId="75AC3ECD"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2) умение владеть системой биологических знаний, которая включает:</w:t>
      </w:r>
    </w:p>
    <w:p w14:paraId="6BF22FFD"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 xml:space="preserve">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w:t>
      </w:r>
      <w:r w:rsidRPr="00D06022">
        <w:rPr>
          <w:rFonts w:ascii="Times New Roman" w:eastAsiaTheme="minorEastAsia" w:hAnsi="Times New Roman" w:cs="Times New Roman"/>
          <w:color w:val="auto"/>
        </w:rPr>
        <w:lastRenderedPageBreak/>
        <w:t>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4527DDF1"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257A4915"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5F527EFF"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принципы (чистоты гамет, комплементарности);</w:t>
      </w:r>
    </w:p>
    <w:p w14:paraId="7ADEEAB4"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правила (минимума Ю. Либиха, экологической пирамиды чисел, биомассы и энергии);</w:t>
      </w:r>
    </w:p>
    <w:p w14:paraId="54DEF513"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гипотезы (коацерватной А.И. Опарина, первичного бульона Дж. Холдейна, микросфер С. Фокса, рибозима Т. Чек);</w:t>
      </w:r>
    </w:p>
    <w:p w14:paraId="086CB325"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3)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4D2152BB"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4) умение выделять существенные признаки:</w:t>
      </w:r>
    </w:p>
    <w:p w14:paraId="126FA3EE"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строения вирусов, клеток прокариот и эукариот; одноклеточных и многоклеточных организмов, видов, биогеоценозов, экосистем и биосферы;</w:t>
      </w:r>
    </w:p>
    <w:p w14:paraId="5FF0ACB0"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2F1DC3DD"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23EFCCA7"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5) 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p w14:paraId="418AF491"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6) умение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0AD5269C"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7)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2E36F089"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8) 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0CB684A6"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lastRenderedPageBreak/>
        <w:t>9)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510B95B7"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10)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p w14:paraId="447B7D46" w14:textId="77777777" w:rsidR="00EC0BDB" w:rsidRPr="00D06022"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11)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5081C091" w14:textId="77777777" w:rsidR="00EC0BDB" w:rsidRPr="003750CA" w:rsidRDefault="00EC0BDB" w:rsidP="00EC0BDB">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12) умение мотивировать свой выбор будущей профессиональной деятельности в области биологии, медицины, биотехнологии, психологии, экологии,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w:t>
      </w:r>
    </w:p>
    <w:p w14:paraId="1CC5683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C3C1B9C"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8FC25C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C41678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042CAC8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0E2DF9A" w14:textId="77777777" w:rsidR="00EC0BDB" w:rsidRPr="003750CA" w:rsidRDefault="00EC0BDB" w:rsidP="00EC0BDB">
      <w:pPr>
        <w:ind w:left="-567"/>
        <w:rPr>
          <w:rFonts w:ascii="Times New Roman" w:eastAsiaTheme="minorEastAsia" w:hAnsi="Times New Roman" w:cs="Times New Roman"/>
          <w:color w:val="auto"/>
        </w:rPr>
      </w:pPr>
    </w:p>
    <w:p w14:paraId="5AA8F1C2"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1E4F7F03"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ГЕОГРАФИЯ</w:t>
      </w:r>
    </w:p>
    <w:p w14:paraId="6AC86044"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24220A2A"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8ECB1AB"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3B68C0BE"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3CB707C6"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чувства патриотизма, взаимопонимания с другими народами, уважения культуры разных стран и  регионов</w:t>
      </w:r>
    </w:p>
    <w:p w14:paraId="54B20D19"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4DAD4D93"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экологической культуры на основе приобретения</w:t>
      </w:r>
    </w:p>
    <w:p w14:paraId="0C85E3E9"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07851D84"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18CA0974"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познавательных интересов, навыков самопознания,</w:t>
      </w:r>
    </w:p>
    <w:p w14:paraId="19D958F8"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4236F3EA"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разнообразной деятельности, направленной на достижение целей устойчивого развития.</w:t>
      </w:r>
    </w:p>
    <w:p w14:paraId="51383F55"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w:t>
      </w:r>
      <w:r w:rsidRPr="003750CA">
        <w:rPr>
          <w:rFonts w:ascii="Times New Roman" w:eastAsiaTheme="minorEastAsia" w:hAnsi="Times New Roman" w:cs="Times New Roman"/>
          <w:b/>
          <w:color w:val="auto"/>
        </w:rPr>
        <w:t>География</w:t>
      </w:r>
      <w:r w:rsidRPr="003750CA">
        <w:rPr>
          <w:rFonts w:ascii="Times New Roman" w:eastAsiaTheme="minorEastAsia" w:hAnsi="Times New Roman" w:cs="Times New Roman"/>
          <w:color w:val="auto"/>
        </w:rPr>
        <w:t xml:space="preserve">» обеспечивает достижение </w:t>
      </w:r>
    </w:p>
    <w:p w14:paraId="75E28C39" w14:textId="77777777" w:rsidR="00EC0BDB" w:rsidRPr="003750CA" w:rsidRDefault="00EC0BDB" w:rsidP="00EC0BDB">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0F2A599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w:t>
      </w:r>
      <w:r w:rsidRPr="003750CA">
        <w:rPr>
          <w:rFonts w:ascii="Times New Roman" w:eastAsiaTheme="minorEastAsia" w:hAnsi="Times New Roman" w:cs="Times New Roman"/>
          <w:color w:val="auto"/>
        </w:rPr>
        <w:lastRenderedPageBreak/>
        <w:t>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66BB216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33FD9E26"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23A8EBF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2270A27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5614A8BC"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719A0C6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3DDB095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w:t>
      </w:r>
      <w:r w:rsidRPr="003750CA">
        <w:rPr>
          <w:rFonts w:ascii="Times New Roman" w:eastAsiaTheme="minorEastAsia" w:hAnsi="Times New Roman" w:cs="Times New Roman"/>
          <w:color w:val="auto"/>
        </w:rPr>
        <w:lastRenderedPageBreak/>
        <w:t>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1702F9F2"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683B857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4E7CFEA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2C430CC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34D6D7B"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C6DDCF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DC24B3D"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31CD51D5"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CC916B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9796F7B"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2B684F9"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2F17FC48" w14:textId="77777777" w:rsidR="00EC0BDB" w:rsidRPr="003750CA" w:rsidRDefault="00EC0BDB" w:rsidP="00EC0BDB">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АННОТАЦИЯ ПРОГРАММЫ УЧЕБНОЙ ДИСЦИПЛИНЫ</w:t>
      </w:r>
    </w:p>
    <w:p w14:paraId="463615FF" w14:textId="77777777" w:rsidR="00EC0BDB" w:rsidRPr="003750CA" w:rsidRDefault="00EC0BDB" w:rsidP="00EC0BDB">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olor w:val="auto"/>
        </w:rPr>
        <w:t>ОСНОВЫ ПРОЕКТНОЙ ДЕЯТЕЛЬНОСТИ</w:t>
      </w:r>
    </w:p>
    <w:p w14:paraId="23F6BF3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4C116F5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3E8A9A7"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1FC15817"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Данная дисциплина ориентирована на достижение следующих целей:</w:t>
      </w:r>
    </w:p>
    <w:p w14:paraId="575D3DD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ключевых компетентностей учащихся (проектной, рефлексивной,</w:t>
      </w:r>
    </w:p>
    <w:p w14:paraId="2F19AED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технологической, социальной, коммуникативной, информационной) для решения</w:t>
      </w:r>
    </w:p>
    <w:p w14:paraId="0754D96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конкретных практических задач с использованием проектного метода</w:t>
      </w:r>
    </w:p>
    <w:p w14:paraId="5D25FF57"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обеспечивает достижение студентами следующих результатов:</w:t>
      </w:r>
    </w:p>
    <w:p w14:paraId="15C1972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Предметные:</w:t>
      </w:r>
    </w:p>
    <w:p w14:paraId="3ED0983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формулировать тему проектной и исследовательской работы, доказывать её актуальность;</w:t>
      </w:r>
    </w:p>
    <w:p w14:paraId="636D83F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составлять индивидуальный план проектной и исследовательской работы;</w:t>
      </w:r>
    </w:p>
    <w:p w14:paraId="7B6DC90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выделять объект и предмет исследования;</w:t>
      </w:r>
    </w:p>
    <w:p w14:paraId="3DC68B0E"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w:t>
      </w:r>
      <w:r w:rsidRPr="003750CA">
        <w:rPr>
          <w:rFonts w:ascii="Times New Roman" w:eastAsiaTheme="minorEastAsia" w:hAnsi="Times New Roman" w:cs="Times New Roman"/>
          <w:color w:val="auto"/>
        </w:rPr>
        <w:tab/>
        <w:t>определять цели и задачи проектной и исследовательской работы;</w:t>
      </w:r>
    </w:p>
    <w:p w14:paraId="04D16CD5"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источниками, в том числе с первоисточниками, грамотно их</w:t>
      </w:r>
    </w:p>
    <w:p w14:paraId="7148EB90"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цитировать, оформлять библиографические ссылки, составлять библиографический список по</w:t>
      </w:r>
    </w:p>
    <w:p w14:paraId="1581D865"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проблеме;</w:t>
      </w:r>
    </w:p>
    <w:p w14:paraId="31574F8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выбирать и применять на практике методы исследовательской работы, адекватные задачам</w:t>
      </w:r>
    </w:p>
    <w:p w14:paraId="7D9256F6"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исследования;</w:t>
      </w:r>
    </w:p>
    <w:p w14:paraId="721F1DA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теоретические и экспериментальные результаты исследовательской и</w:t>
      </w:r>
    </w:p>
    <w:p w14:paraId="2EC1FE2B"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проектной работы</w:t>
      </w:r>
    </w:p>
    <w:p w14:paraId="6340716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рецензировать чужую исследовательскую или проектную работу;</w:t>
      </w:r>
    </w:p>
    <w:p w14:paraId="3A4AE4E4"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результаты проектной и исследовательской работы (создавать презентации,</w:t>
      </w:r>
    </w:p>
    <w:p w14:paraId="663BD751"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веб-сайты, буклеты, публикации);</w:t>
      </w:r>
    </w:p>
    <w:p w14:paraId="20C02C1F"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информационными ресурсами.</w:t>
      </w:r>
    </w:p>
    <w:p w14:paraId="0769781B"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разрабатывать и защищать проекты различных типологий;</w:t>
      </w:r>
    </w:p>
    <w:p w14:paraId="74316B4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и защищать учебно-исследовательские работы (реферат, курсовую и выпускную квалификационную работу).</w:t>
      </w:r>
    </w:p>
    <w:p w14:paraId="26EDDAAA"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0DEA6B1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51A7E0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461F9B6"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DB577E3"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05C4FEDC"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171E4A8"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95DFDB6" w14:textId="77777777" w:rsidR="00EC0BDB" w:rsidRPr="003750CA" w:rsidRDefault="00EC0BDB" w:rsidP="00EC0BDB">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5DB128C" w14:textId="77777777" w:rsidR="00EC0BDB" w:rsidRPr="003750CA" w:rsidRDefault="00EC0BDB" w:rsidP="00EC0BDB">
      <w:pPr>
        <w:rPr>
          <w:rFonts w:ascii="Times New Roman" w:eastAsiaTheme="minorEastAsia" w:hAnsi="Times New Roman" w:cs="Times New Roman"/>
          <w:color w:val="auto"/>
        </w:rPr>
      </w:pPr>
    </w:p>
    <w:p w14:paraId="20636020" w14:textId="77777777" w:rsidR="00EC0BDB" w:rsidRPr="003750CA"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HAnsi" w:hAnsi="Times New Roman" w:cs="Times New Roman"/>
          <w:b/>
          <w:caps/>
          <w:color w:val="auto"/>
          <w:lang w:eastAsia="en-US"/>
        </w:rPr>
      </w:pPr>
      <w:r w:rsidRPr="003750CA">
        <w:rPr>
          <w:rFonts w:ascii="Times New Roman" w:eastAsiaTheme="minorHAnsi" w:hAnsi="Times New Roman" w:cs="Times New Roman"/>
          <w:b/>
          <w:caps/>
          <w:color w:val="auto"/>
          <w:lang w:eastAsia="en-US"/>
        </w:rPr>
        <w:t>аннотация ПРОГРАММЫ УЧЕБНОЙ ДИСЦИПЛИНЫ</w:t>
      </w:r>
    </w:p>
    <w:p w14:paraId="1F6B683F" w14:textId="77777777" w:rsidR="00EC0BDB" w:rsidRPr="003750CA" w:rsidRDefault="00EC0BDB" w:rsidP="00EC0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heme="minorHAnsi" w:hAnsi="Times New Roman" w:cs="Times New Roman"/>
          <w:b/>
          <w:color w:val="auto"/>
          <w:lang w:eastAsia="en-US"/>
        </w:rPr>
      </w:pPr>
      <w:r w:rsidRPr="003750CA">
        <w:rPr>
          <w:rFonts w:ascii="Times New Roman" w:eastAsiaTheme="minorHAnsi" w:hAnsi="Times New Roman" w:cs="Times New Roman"/>
          <w:b/>
          <w:color w:val="auto"/>
          <w:lang w:eastAsia="en-US"/>
        </w:rPr>
        <w:t>ИНДИВИДУАЛЬНЫЙ  ПРОЕКТ</w:t>
      </w:r>
    </w:p>
    <w:p w14:paraId="768AEA56" w14:textId="77777777" w:rsidR="00EC0BDB" w:rsidRPr="003750CA" w:rsidRDefault="00EC0BDB" w:rsidP="00EC0BDB">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4A4CE0F3" w14:textId="77777777" w:rsidR="00EC0BDB" w:rsidRPr="003750CA" w:rsidRDefault="00EC0BDB" w:rsidP="00EC0BDB">
      <w:pPr>
        <w:ind w:left="-567" w:firstLine="708"/>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25E9FED" w14:textId="77777777" w:rsidR="00EC0BDB" w:rsidRPr="003750CA" w:rsidRDefault="00EC0BDB" w:rsidP="00EC0BDB">
      <w:pPr>
        <w:ind w:left="-567" w:firstLine="708"/>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ab/>
        <w:t>Дисциплина входит в общеобразовательный цикл.</w:t>
      </w:r>
    </w:p>
    <w:p w14:paraId="0329EBD1" w14:textId="77777777" w:rsidR="00EC0BDB" w:rsidRPr="003750CA" w:rsidRDefault="00EC0BDB" w:rsidP="00EC0BD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Данная дисциплина ориентирована на достижение следующих целей:</w:t>
      </w:r>
    </w:p>
    <w:p w14:paraId="7A48648D"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проектной и исследовательской деятельности через овладение основными понятиями;</w:t>
      </w:r>
    </w:p>
    <w:p w14:paraId="46466BD4"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сформировать основы практических умений организации научно - исследовательской работы;</w:t>
      </w:r>
    </w:p>
    <w:p w14:paraId="16A38AE5"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развивать умение формулировать цель, задачи, гипотезу, объект и предмет исследования;</w:t>
      </w:r>
    </w:p>
    <w:p w14:paraId="1B1435BB"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умение поиска информации из разных источников;</w:t>
      </w:r>
    </w:p>
    <w:p w14:paraId="715E05CC"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формировать культуру публичного выступления;</w:t>
      </w:r>
    </w:p>
    <w:p w14:paraId="3F114C29"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15A38DD9"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lastRenderedPageBreak/>
        <w:t>совершенствовать общественно-практическую активность обучающихся;</w:t>
      </w:r>
    </w:p>
    <w:p w14:paraId="3E858637"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способствовать развитию творческой активности личности обучающихся;</w:t>
      </w:r>
    </w:p>
    <w:p w14:paraId="237AB14B"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содействовать профессиональному самоопределению обучающихся;</w:t>
      </w:r>
    </w:p>
    <w:p w14:paraId="34F03E66"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выделять основных этапов написания выпускной квалификационной работы;</w:t>
      </w:r>
    </w:p>
    <w:p w14:paraId="7F9692B6"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процедуре защиты курсовой, дипломной работы;</w:t>
      </w:r>
    </w:p>
    <w:p w14:paraId="4E875125"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3840CA30"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выбирать и применять на практике методы исследовательской деятельности, адекватные задачам исследования;</w:t>
      </w:r>
    </w:p>
    <w:p w14:paraId="289973CC"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теоретические и экспериментальные результаты исследовательской и проектной работы;</w:t>
      </w:r>
    </w:p>
    <w:p w14:paraId="21FC2337"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описывать результаты наблюдений, обсуждать полученные факты;</w:t>
      </w:r>
    </w:p>
    <w:p w14:paraId="60DFC11B" w14:textId="77777777" w:rsidR="00EC0BDB" w:rsidRPr="003750CA" w:rsidRDefault="00EC0BDB" w:rsidP="00EC0BDB">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результаты исследования.</w:t>
      </w:r>
    </w:p>
    <w:p w14:paraId="030017A2"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Освоение содержания учебной дисциплины обеспечивает достижение студентами следующих предметных результатов:</w:t>
      </w:r>
    </w:p>
    <w:p w14:paraId="359747C4"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формулировать цели и задачи проектной (исследовательской) деятельности; </w:t>
      </w:r>
    </w:p>
    <w:p w14:paraId="07A9009A"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планировать работу по реализации проектной (исследовательской) деятельности; </w:t>
      </w:r>
    </w:p>
    <w:p w14:paraId="7988C89E"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реализовывать запланированные действия для достижения поставленных целей и задач; </w:t>
      </w:r>
    </w:p>
    <w:p w14:paraId="0F8549D7"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076E7B13"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осуществлять рефлексию деятельности, соотнося ее с поставленными целью и задачами и конечным результатом; </w:t>
      </w:r>
    </w:p>
    <w:p w14:paraId="347443B2"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использовать технологию учебного проектирования для решения личных целей и задач образования; </w:t>
      </w:r>
    </w:p>
    <w:p w14:paraId="6B55DB8D"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навыкам самопрезентации в ходе представления результатов проекта (исследования); </w:t>
      </w:r>
    </w:p>
    <w:p w14:paraId="57D4B2E5"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осуществлять осознанный выбор направлений созидательной деятельности.</w:t>
      </w:r>
    </w:p>
    <w:p w14:paraId="15DFF301"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4B7A31D9"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9D72C6C"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CFF5DD"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B17F5D4"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04. Эффективно взаимодействовать и работать в коллективе и команде;</w:t>
      </w:r>
    </w:p>
    <w:p w14:paraId="713E97FC"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95993D0"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C885061" w14:textId="77777777" w:rsidR="00EC0BDB" w:rsidRPr="003750CA" w:rsidRDefault="00EC0BDB" w:rsidP="00EC0BDB">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4806D76"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6DF401A2"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44EFA5C7"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38B79BEF"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76E5F517"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6EF86851"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4AC6DA18"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49A9AF7F"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0DBE80BE"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605DB830"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66FE800"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ИСТОРИЯ РОССИИ</w:t>
      </w:r>
    </w:p>
    <w:p w14:paraId="0E240452"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Pr>
          <w:rFonts w:ascii="Times New Roman" w:eastAsia="Times New Roman" w:hAnsi="Times New Roman" w:cs="Times New Roman"/>
          <w:color w:val="auto"/>
          <w:lang w:eastAsia="en-US" w:bidi="en-US"/>
        </w:rPr>
        <w:t>39</w:t>
      </w:r>
      <w:r w:rsidRPr="001F02DB">
        <w:rPr>
          <w:rFonts w:ascii="Times New Roman" w:eastAsia="Times New Roman" w:hAnsi="Times New Roman" w:cs="Times New Roman"/>
          <w:color w:val="auto"/>
          <w:lang w:eastAsia="en-US" w:bidi="en-US"/>
        </w:rPr>
        <w:t xml:space="preserve">.02.01 </w:t>
      </w:r>
      <w:r>
        <w:rPr>
          <w:rFonts w:ascii="Times New Roman" w:eastAsia="Times New Roman" w:hAnsi="Times New Roman" w:cs="Times New Roman"/>
          <w:color w:val="auto"/>
          <w:lang w:eastAsia="en-US" w:bidi="en-US"/>
        </w:rPr>
        <w:t>Социальная работа</w:t>
      </w:r>
      <w:r w:rsidRPr="001F02DB">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873B28">
        <w:rPr>
          <w:rFonts w:ascii="Times New Roman" w:eastAsia="Times New Roman" w:hAnsi="Times New Roman" w:cs="Times New Roman"/>
          <w:color w:val="auto"/>
          <w:lang w:eastAsia="en-US" w:bidi="en-US"/>
        </w:rPr>
        <w:t>39.02.01 Социальная работа</w:t>
      </w:r>
    </w:p>
    <w:p w14:paraId="16C679BC"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738E0C3"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r>
        <w:rPr>
          <w:rFonts w:ascii="Times New Roman" w:eastAsia="Times New Roman" w:hAnsi="Times New Roman" w:cs="Times New Roman"/>
          <w:color w:val="auto"/>
          <w:lang w:eastAsia="en-US" w:bidi="en-US"/>
        </w:rPr>
        <w:t>социально-гуманитарный</w:t>
      </w:r>
      <w:r w:rsidRPr="001F02DB">
        <w:rPr>
          <w:rFonts w:ascii="Times New Roman" w:eastAsia="Times New Roman" w:hAnsi="Times New Roman" w:cs="Times New Roman"/>
          <w:color w:val="auto"/>
          <w:lang w:eastAsia="en-US" w:bidi="en-US"/>
        </w:rPr>
        <w:t xml:space="preserve">  цикл.</w:t>
      </w:r>
    </w:p>
    <w:p w14:paraId="3C136CE9"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045F8D7"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4C08">
        <w:rPr>
          <w:rFonts w:ascii="Times New Roman" w:eastAsia="Times New Roman" w:hAnsi="Times New Roman" w:cs="Times New Roman"/>
          <w:color w:val="auto"/>
          <w:lang w:eastAsia="en-US" w:bidi="en-US"/>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w:t>
      </w:r>
      <w:r>
        <w:rPr>
          <w:rFonts w:ascii="Times New Roman" w:eastAsia="Times New Roman" w:hAnsi="Times New Roman" w:cs="Times New Roman"/>
          <w:color w:val="auto"/>
          <w:lang w:eastAsia="en-US" w:bidi="en-US"/>
        </w:rPr>
        <w:t>–</w:t>
      </w:r>
    </w:p>
    <w:p w14:paraId="276833E9"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4C08">
        <w:rPr>
          <w:rFonts w:ascii="Times New Roman" w:eastAsia="Times New Roman" w:hAnsi="Times New Roman" w:cs="Times New Roman"/>
          <w:color w:val="auto"/>
          <w:lang w:eastAsia="en-US" w:bidi="en-US"/>
        </w:rPr>
        <w:t>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 −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 −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39C4962"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4C08">
        <w:rPr>
          <w:rFonts w:ascii="Times New Roman" w:eastAsia="Times New Roman" w:hAnsi="Times New Roman" w:cs="Times New Roman"/>
          <w:color w:val="auto"/>
          <w:lang w:eastAsia="en-US" w:bidi="en-US"/>
        </w:rPr>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 анализировать, характеризовать и сравнивать исторические события, явления, процессы с древнейших времен до настоящего времени; − причинно-следственные, пространственные связи исторических событий, явлений, процессов с древнейших времен до настоящего времени.</w:t>
      </w:r>
    </w:p>
    <w:p w14:paraId="7DB82956"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D16C84C"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4C08">
        <w:rPr>
          <w:rFonts w:ascii="Times New Roman" w:eastAsia="Times New Roman" w:hAnsi="Times New Roman" w:cs="Times New Roman"/>
          <w:color w:val="auto"/>
          <w:lang w:eastAsia="en-US" w:bidi="en-US"/>
        </w:rPr>
        <w:t xml:space="preserve">основные периоды истории Российского государства, ключевые социально-экономические процессы, а также даты важнейших событий отечественной истории; − 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w:t>
      </w:r>
      <w:r w:rsidRPr="000A4C08">
        <w:rPr>
          <w:rFonts w:ascii="Times New Roman" w:eastAsia="Times New Roman" w:hAnsi="Times New Roman" w:cs="Times New Roman"/>
          <w:color w:val="auto"/>
          <w:lang w:eastAsia="en-US" w:bidi="en-US"/>
        </w:rPr>
        <w:lastRenderedPageBreak/>
        <w:t>культурное развитие России в XX – начале XXI века; − 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 − основные этапы эволюции внешней политики России, роль и место России в общемировом пространстве; − основные тенденции и явления в культуре; роль науки, культуры и религии в сохранении и укреплении национальных и государственных традиций; − Россия накануне Первой</w:t>
      </w:r>
      <w:r w:rsidRPr="000A4C08">
        <w:t xml:space="preserve"> </w:t>
      </w:r>
      <w:r w:rsidRPr="000A4C08">
        <w:rPr>
          <w:rFonts w:ascii="Times New Roman" w:eastAsia="Times New Roman" w:hAnsi="Times New Roman" w:cs="Times New Roman"/>
          <w:color w:val="auto"/>
          <w:lang w:eastAsia="en-US" w:bidi="en-US"/>
        </w:rPr>
        <w:t>мировой войны. Ход военных действий. Власть, общество, экономика, культура. Предпосылки революции; − 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 −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 − 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 − 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 − Российская Федерация в</w:t>
      </w:r>
      <w:r w:rsidRPr="000A4C08">
        <w:t xml:space="preserve"> </w:t>
      </w:r>
      <w:r w:rsidRPr="000A4C08">
        <w:rPr>
          <w:rFonts w:ascii="Times New Roman" w:eastAsia="Times New Roman" w:hAnsi="Times New Roman" w:cs="Times New Roman"/>
          <w:color w:val="auto"/>
          <w:lang w:eastAsia="en-US" w:bidi="en-US"/>
        </w:rPr>
        <w:t>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 − роли России в мировых политических и социально</w:t>
      </w:r>
      <w:r>
        <w:rPr>
          <w:rFonts w:ascii="Times New Roman" w:eastAsia="Times New Roman" w:hAnsi="Times New Roman" w:cs="Times New Roman"/>
          <w:color w:val="auto"/>
          <w:lang w:eastAsia="en-US" w:bidi="en-US"/>
        </w:rPr>
        <w:t>-</w:t>
      </w:r>
      <w:r w:rsidRPr="000A4C08">
        <w:rPr>
          <w:rFonts w:ascii="Times New Roman" w:eastAsia="Times New Roman" w:hAnsi="Times New Roman" w:cs="Times New Roman"/>
          <w:color w:val="auto"/>
          <w:lang w:eastAsia="en-US" w:bidi="en-US"/>
        </w:rPr>
        <w:t>экономических процессах с древнейших времен до настоящего времени.</w:t>
      </w:r>
    </w:p>
    <w:p w14:paraId="0E0ECF6C"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69382478" w14:textId="77777777" w:rsidR="00EC0BDB" w:rsidRPr="000A4C08"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4C08">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9DBFF50" w14:textId="77777777" w:rsidR="00EC0BDB" w:rsidRPr="000A4C08"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4C08">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7DE733B" w14:textId="77777777" w:rsidR="00EC0BDB" w:rsidRPr="000A4C08"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4C08">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BF7901A" w14:textId="77777777" w:rsidR="00EC0BDB" w:rsidRPr="000A4C08"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4C08">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35FFE0D"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4C08">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4A212F0"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8BD4F56"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ИНОСТРАННЫЙ ЯЗЫК В ПРОФЕССИОНАЛЬНОЙ ДЕЯТЕЛЬНОСТИ</w:t>
      </w:r>
    </w:p>
    <w:p w14:paraId="11998165"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73B28">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p w14:paraId="4905A993"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w:t>
      </w:r>
      <w:r w:rsidRPr="001F02DB">
        <w:rPr>
          <w:rFonts w:ascii="Times New Roman" w:eastAsia="Times New Roman" w:hAnsi="Times New Roman" w:cs="Times New Roman"/>
          <w:color w:val="auto"/>
          <w:lang w:eastAsia="en-US" w:bidi="en-US"/>
        </w:rPr>
        <w:lastRenderedPageBreak/>
        <w:t>общего образования, при подготовке специалистов среднего звена.</w:t>
      </w:r>
    </w:p>
    <w:p w14:paraId="79475AD8"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417506A2"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18C3990"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строить простые высказывания о себе и о своей профессиональной деятельности; взаимодействовать в коллективе, принимать участие в диалогах на общие и профессиональные темы; применять различные формы и виды устной и письменной коммуникации на иностранном языке при межличностном и межкультурном взаимодействии; понимать общий смысл четко произнесенных высказываний на общие и базовые профессиональные темы; понимать тексты на базовые профессиональные темы; составлять простые связные сообщения на общие или интересующие профессиональные темы; общаться (устно и письменно) на иностранном языке на профессиональные и повседневные темы; переводить иностранные тексты профессиональной направленности (со словарем);</w:t>
      </w:r>
      <w:r w:rsidRPr="00937160">
        <w:t xml:space="preserve"> </w:t>
      </w:r>
      <w:r w:rsidRPr="00937160">
        <w:rPr>
          <w:rFonts w:ascii="Times New Roman" w:eastAsia="Times New Roman" w:hAnsi="Times New Roman" w:cs="Times New Roman"/>
          <w:color w:val="auto"/>
          <w:lang w:eastAsia="en-US" w:bidi="en-US"/>
        </w:rPr>
        <w:t>самостоятельно совершенствовать устную и письменную речь, пополнять словарный запас</w:t>
      </w:r>
    </w:p>
    <w:p w14:paraId="3B891271"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4955DAF"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лексический и грамматический минимум, относящийся к описанию предметов, средств и процессов профессиональной деятельности; лексический и грамматический минимум, необходимый для чтения и перевода текстов профессиональной направленности (со словарем); общеупотребительные глаголы (общая и профессиональная лексика); правила чтения текстов профессиональной направленности; правила построения простых и сложных предложений на профессиональные темы; правила речевого этикета и социокультурные нормы общения на иностранном языке; формы и виды устной и письменной коммуникации на иностранном языке при межличностном и межкультурном взаимодействии</w:t>
      </w:r>
    </w:p>
    <w:p w14:paraId="4137B3E1"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10FC8626" w14:textId="77777777" w:rsidR="00EC0BDB" w:rsidRPr="00937160"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2B31740" w14:textId="77777777" w:rsidR="00EC0BDB" w:rsidRPr="00937160"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6B8FDBF9"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8F6C49D"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DE176E6"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937160">
        <w:rPr>
          <w:rFonts w:ascii="Times New Roman" w:eastAsia="Times New Roman" w:hAnsi="Times New Roman" w:cs="Times New Roman"/>
          <w:color w:val="auto"/>
          <w:lang w:eastAsia="en-US" w:bidi="en-US"/>
        </w:rPr>
        <w:t>6. Обеспечивать ведение документации в процессе предоставления социальных 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w:t>
      </w:r>
    </w:p>
    <w:p w14:paraId="4D9B5AC7"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5BF65CA2"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БЕЗОПАСНОСТЬ ЖИЗНЕДЕЯТЕЛЬНОСТИ</w:t>
      </w:r>
    </w:p>
    <w:p w14:paraId="154C929D"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73B28">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p w14:paraId="35A149C2"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7975E36"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55060313"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2B0D85A"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 xml:space="preserve">пользоваться первичными средствами пожаротушения; применять правила поведения в чрезвычайных ситуациях природного и техногенного характера и при угрозе террористического акта; обеспечивать устойчивость объектов экономики; прогнозировать </w:t>
      </w:r>
      <w:r w:rsidRPr="00937160">
        <w:rPr>
          <w:rFonts w:ascii="Times New Roman" w:eastAsia="Times New Roman" w:hAnsi="Times New Roman" w:cs="Times New Roman"/>
          <w:color w:val="auto"/>
          <w:lang w:eastAsia="en-US" w:bidi="en-US"/>
        </w:rPr>
        <w:lastRenderedPageBreak/>
        <w:t>развитие событий и оценку последствий при техногенных чрезвычайных ситуациях и стихийных явлениях, в том числе в условиях противодействия терроризму; применять правила поведения и действия по сигналам гражданской обороны; соблюдать нормы экологической безопасности; определять направления ресурсосбережения в рамках профессиональной деятельности по специальности</w:t>
      </w:r>
    </w:p>
    <w:p w14:paraId="3568D67A"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определять виды Вооруженных Сил, рода войск; ориентироваться в воинских званиях военнослужащих</w:t>
      </w:r>
    </w:p>
    <w:p w14:paraId="11F8E1BC"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Вооруженных Сил Российской Федерации; владеть общей физической и строевой подготовкой; пользоваться знаниями в области обязательной подготовки граждан к военной службе; демонстрировать основы оказания первой доврачебной помощи пострадавшим</w:t>
      </w:r>
    </w:p>
    <w:p w14:paraId="13F8B3DB"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оказывать первую медицинскую помощь в различных ситуациях; осуществлять профилактику инфекционных заболеваний; определять показатели здоровья и оценивать физическое состояние; составлять индивидуальные карты здоровья с режимом дня, графиком питания</w:t>
      </w:r>
    </w:p>
    <w:p w14:paraId="471881C5"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23738AA"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основы пожаробезопасности и электробезопасности; меры пожарной безопасности и правила безопасного поведения при пожарах; способы защиты населения от оружия массового поражения;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задачи и основные мероприятия гражданской обороны</w:t>
      </w:r>
    </w:p>
    <w:p w14:paraId="6B8579EB"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основы военной службы и обороны государства; основные виды вооружения, военной техники и специального снаряжения, состоящих на вооружении (оснащении) воинских</w:t>
      </w:r>
    </w:p>
    <w:p w14:paraId="7AA313FE"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подразделений, в которых имеются военно-учетные специальности, родственные специальностям СПО; организацию и порядок призыва граждан на военную службу и поступления на нее в добровольном порядке; область применения получаемых профессиональных знаний при исполнении обязанностей военной службы; основы оказания первой доврачебной помощи пострадавшим</w:t>
      </w:r>
    </w:p>
    <w:p w14:paraId="5D42FF91"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общие характеристики поражений организма человека от воздействия опасных факторов; классификация и общие признаки инфекционных заболеваний; основы здорового образа жизни</w:t>
      </w:r>
    </w:p>
    <w:p w14:paraId="6E534719"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0BDB79BB" w14:textId="77777777" w:rsidR="00EC0BDB" w:rsidRPr="00937160"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DD9A0EB" w14:textId="77777777" w:rsidR="00EC0BDB" w:rsidRPr="00937160"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0FF5B19"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F568E24"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69806E5" w14:textId="77777777" w:rsidR="00EC0BDB" w:rsidRPr="00937160"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ПК 1.</w:t>
      </w:r>
      <w:r>
        <w:rPr>
          <w:rFonts w:ascii="Times New Roman" w:eastAsia="Times New Roman" w:hAnsi="Times New Roman" w:cs="Times New Roman"/>
          <w:color w:val="auto"/>
          <w:lang w:eastAsia="en-US" w:bidi="en-US"/>
        </w:rPr>
        <w:t>1</w:t>
      </w:r>
      <w:r w:rsidRPr="00937160">
        <w:rPr>
          <w:rFonts w:ascii="Times New Roman" w:eastAsia="Times New Roman" w:hAnsi="Times New Roman" w:cs="Times New Roman"/>
          <w:color w:val="auto"/>
          <w:lang w:eastAsia="en-US" w:bidi="en-US"/>
        </w:rPr>
        <w:t>Выявлять проблемы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обуславливающие нуждаемость в социальном обслуживании, определять их потенциал в преодолении обстоятельств, ухудшающих или способных ухудшить условия их жизнедеятельности.</w:t>
      </w:r>
    </w:p>
    <w:p w14:paraId="014D56F0" w14:textId="77777777" w:rsidR="00EC0BDB" w:rsidRPr="00937160"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937160">
        <w:rPr>
          <w:rFonts w:ascii="Times New Roman" w:eastAsia="Times New Roman" w:hAnsi="Times New Roman" w:cs="Times New Roman"/>
          <w:color w:val="auto"/>
          <w:lang w:eastAsia="en-US" w:bidi="en-US"/>
        </w:rPr>
        <w:t xml:space="preserve">2. Определять последовательность действий по предоставлению социальных 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w:t>
      </w:r>
      <w:r w:rsidRPr="00937160">
        <w:rPr>
          <w:rFonts w:ascii="Times New Roman" w:eastAsia="Times New Roman" w:hAnsi="Times New Roman" w:cs="Times New Roman"/>
          <w:color w:val="auto"/>
          <w:lang w:eastAsia="en-US" w:bidi="en-US"/>
        </w:rPr>
        <w:lastRenderedPageBreak/>
        <w:t>социально опасном положении.</w:t>
      </w:r>
    </w:p>
    <w:p w14:paraId="0F0CDD34" w14:textId="77777777" w:rsidR="00EC0BDB" w:rsidRPr="00937160"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937160">
        <w:rPr>
          <w:rFonts w:ascii="Times New Roman" w:eastAsia="Times New Roman" w:hAnsi="Times New Roman" w:cs="Times New Roman"/>
          <w:color w:val="auto"/>
          <w:lang w:eastAsia="en-US" w:bidi="en-US"/>
        </w:rPr>
        <w:t>3. Предоставлять комплекс социальных услуг в соответствии с индивидуальной программой предоставления социальных услуг лицам пожилого возраста и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 применяя различные методы и технологии социальной работы.</w:t>
      </w:r>
    </w:p>
    <w:p w14:paraId="7B8EC737" w14:textId="77777777" w:rsidR="00EC0BDB" w:rsidRPr="00937160"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937160">
        <w:rPr>
          <w:rFonts w:ascii="Times New Roman" w:eastAsia="Times New Roman" w:hAnsi="Times New Roman" w:cs="Times New Roman"/>
          <w:color w:val="auto"/>
          <w:lang w:eastAsia="en-US" w:bidi="en-US"/>
        </w:rPr>
        <w:t>4. Осуществлять социальное сопровождение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w:t>
      </w:r>
    </w:p>
    <w:p w14:paraId="2F7D7E95" w14:textId="77777777" w:rsidR="00EC0BDB" w:rsidRPr="00937160"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937160">
        <w:rPr>
          <w:rFonts w:ascii="Times New Roman" w:eastAsia="Times New Roman" w:hAnsi="Times New Roman" w:cs="Times New Roman"/>
          <w:color w:val="auto"/>
          <w:lang w:eastAsia="en-US" w:bidi="en-US"/>
        </w:rPr>
        <w:t>5. Проводить мероприятия по профилактике возникновения обстоятельств, ухудшающих или способных ухудшить условия жизнедеятельности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w:t>
      </w:r>
    </w:p>
    <w:p w14:paraId="7C6DE414"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937160">
        <w:rPr>
          <w:rFonts w:ascii="Times New Roman" w:eastAsia="Times New Roman" w:hAnsi="Times New Roman" w:cs="Times New Roman"/>
          <w:color w:val="auto"/>
          <w:lang w:eastAsia="en-US" w:bidi="en-US"/>
        </w:rPr>
        <w:t>7. Проводить мероприятия по консультированию лиц пожилого возраста и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в области развития цифровой грамотности.</w:t>
      </w:r>
    </w:p>
    <w:p w14:paraId="1ED3DE2F"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40FF81EC"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ФИЗИЧЕСКАЯ КУЛЬТУРА</w:t>
      </w:r>
    </w:p>
    <w:p w14:paraId="25281433"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73B28">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p w14:paraId="0D9BBDB9"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ACA29D7"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28B3E976"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9100ADE"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организовывать работу коллектива и команды; взаимодействовать с коллегами, руководством, клиентами в ходе профессиональной деятельности;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77DA691"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A6BB9D4"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психологические основы деятельности коллектива, психологические особенности личности; основы проектной деятельности;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данной специальности; правила и способы планирования системы индивидуальных занятий физическими упражнениями различной направленности</w:t>
      </w:r>
    </w:p>
    <w:p w14:paraId="21C4D9DA"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17E63FE3"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72DAA13"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OK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DE2871A"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937160">
        <w:rPr>
          <w:rFonts w:ascii="Times New Roman" w:eastAsia="Times New Roman" w:hAnsi="Times New Roman" w:cs="Times New Roman"/>
          <w:color w:val="auto"/>
          <w:lang w:eastAsia="en-US" w:bidi="en-US"/>
        </w:rPr>
        <w:t>1. Выявлять проблемы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обуславливающие нуждаемость в социальном обслуживании, определять их потенциал в преодолении обстоятельств, ухудшающих или способных ухудшить условия их жизнедеятельности.</w:t>
      </w:r>
    </w:p>
    <w:p w14:paraId="6665AF02"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lastRenderedPageBreak/>
        <w:t xml:space="preserve">ПК </w:t>
      </w:r>
      <w:r>
        <w:rPr>
          <w:rFonts w:ascii="Times New Roman" w:eastAsia="Times New Roman" w:hAnsi="Times New Roman" w:cs="Times New Roman"/>
          <w:color w:val="auto"/>
          <w:lang w:eastAsia="en-US" w:bidi="en-US"/>
        </w:rPr>
        <w:t>1.</w:t>
      </w:r>
      <w:r w:rsidRPr="00937160">
        <w:rPr>
          <w:rFonts w:ascii="Times New Roman" w:eastAsia="Times New Roman" w:hAnsi="Times New Roman" w:cs="Times New Roman"/>
          <w:color w:val="auto"/>
          <w:lang w:eastAsia="en-US" w:bidi="en-US"/>
        </w:rPr>
        <w:t>3. Предоставлять комплекс социальных услуг в соответствии с индивидуальной программой предоставления социальных услуг лицам пожилого возраста и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 применяя различные методы и технологии социальной работы.</w:t>
      </w:r>
    </w:p>
    <w:p w14:paraId="65F7D344"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F70B4FC"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БЕРЕЖЛИВОГО ПРОИЗВОДСТВА</w:t>
      </w:r>
    </w:p>
    <w:p w14:paraId="51DC2D38"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73B28">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p w14:paraId="06BF98FC"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F5CB4A4"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228AE127"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4EC6C76"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составлять карты текущего, идеального и целевого состояния производственных процессов; </w:t>
      </w:r>
    </w:p>
    <w:p w14:paraId="3D09B5CC"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выявлять и анализировать потери в бережливом производстве </w:t>
      </w:r>
    </w:p>
    <w:p w14:paraId="38901F2A"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применять способы сокращения потерь;  </w:t>
      </w:r>
    </w:p>
    <w:p w14:paraId="0C084FC0"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применять инструменты бережливого производства в соответствии со спецификой бизнес-процессов организации/предприятия.  </w:t>
      </w:r>
    </w:p>
    <w:p w14:paraId="35E822C9"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58B4F0A"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историю становления и развития бережливого производства в России и за рубежом; </w:t>
      </w:r>
    </w:p>
    <w:p w14:paraId="6C63FA30"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философию бережливого производства; </w:t>
      </w:r>
    </w:p>
    <w:p w14:paraId="5281EF2F"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ценности бережливого производства; </w:t>
      </w:r>
    </w:p>
    <w:p w14:paraId="5DC1BFB4"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принципы бережливого производства; </w:t>
      </w:r>
    </w:p>
    <w:p w14:paraId="6CE4503A"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способы сокращение потерь; </w:t>
      </w:r>
    </w:p>
    <w:p w14:paraId="0DE6BA3C"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технологии анализа процессов создания ценности; </w:t>
      </w:r>
    </w:p>
    <w:p w14:paraId="67833855"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технологии улучшений; </w:t>
      </w:r>
    </w:p>
    <w:p w14:paraId="3014F8FC"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стандартизацию в бережливом производстве; </w:t>
      </w:r>
    </w:p>
    <w:p w14:paraId="2FA0A8CD"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ключевые показатели эффективности бережливого производства; </w:t>
      </w:r>
    </w:p>
    <w:p w14:paraId="41787E5D"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технологии вовлечения персонала; </w:t>
      </w:r>
    </w:p>
    <w:p w14:paraId="469490F9"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систему подачи предложений; </w:t>
      </w:r>
    </w:p>
    <w:p w14:paraId="4C8A7C78"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проблемы внедрения бережливого производства в России.</w:t>
      </w:r>
    </w:p>
    <w:p w14:paraId="77D5E387"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6386AD60"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0B6151D"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454E030"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729656E"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A251E8E"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D11EF26"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74105C2B"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32ACD5E2"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2B96071C"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59B8601"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ФИНАНСОВОЙ ГРАМОТНОСТИ</w:t>
      </w:r>
    </w:p>
    <w:p w14:paraId="2A709D1F"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bookmarkStart w:id="2" w:name="_Hlk163045996"/>
      <w:r w:rsidRPr="00873B28">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bookmarkEnd w:id="2"/>
    <w:p w14:paraId="3D48700D"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EFF68A2"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475DD463"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5A9A304"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37160">
        <w:rPr>
          <w:rFonts w:ascii="Times New Roman" w:eastAsia="Times New Roman" w:hAnsi="Times New Roman" w:cs="Times New Roman"/>
          <w:color w:val="auto"/>
          <w:lang w:eastAsia="en-US" w:bidi="en-US"/>
        </w:rPr>
        <w:t>применять теоретические знания по финансовой грамотности для практической деятельности и повседневной жизни; взаимодействовать в коллективе и работать в команде; рационально планировать свои доходы и расходы; грамотно применяет полученные знания для оценки собственных экономических действий в качестве потребителя, налогоплательщика, страхователя, члена семьи и гражданина; использовать приобретенные знания для выполнения практических заданий, основанных на ситуациях, связанных с банковскими операциями, рынком ценных бумаг, страховым рынком, фондовой и валютной биржами; анализирует состояние финансовых рынков, используя различные источники информации; определять назначение видов налогов и применять полученные знания для</w:t>
      </w:r>
      <w:r>
        <w:rPr>
          <w:rFonts w:ascii="Times New Roman" w:eastAsia="Times New Roman" w:hAnsi="Times New Roman" w:cs="Times New Roman"/>
          <w:color w:val="auto"/>
          <w:lang w:eastAsia="en-US" w:bidi="en-US"/>
        </w:rPr>
        <w:t xml:space="preserve"> </w:t>
      </w:r>
      <w:r w:rsidRPr="007F28F4">
        <w:rPr>
          <w:rFonts w:ascii="Times New Roman" w:eastAsia="Times New Roman" w:hAnsi="Times New Roman" w:cs="Times New Roman"/>
          <w:color w:val="auto"/>
          <w:lang w:eastAsia="en-US" w:bidi="en-US"/>
        </w:rPr>
        <w:t>расчёта НДФЛ, налоговых вычетов, заполнения налоговой декларации; 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 планировать и анализировать семейный бюджет и личный финансовый план; составлять обоснование бизнес-идеи; применять полученные знания для увеличения пенсионных накоплений</w:t>
      </w:r>
    </w:p>
    <w:p w14:paraId="07DFD47B"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0E72842"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основные понятия финансовой грамотности и основные законодательные акты, регламентирующие ее вопросы; виды принятия решений в условиях ограниченности ресурсов; основные виды планирования; устройство банковской системы, основные виды банков и их операций; сущность понятий «депозит» и «кредит», их виды и принципы; схемы кредитования физических лиц; устройство налоговой системы, виды налогообложения физических лиц; признаки финансового мошенничества; основные виды ценных бумаг и их доходность; формирование инвестиционного портфеля; классификацию инвестиций, основные разделы бизнес-плана; виды страхования; виды пенсий, способы увеличения пенсий</w:t>
      </w:r>
    </w:p>
    <w:p w14:paraId="2F0040F2"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7C85D01"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CA4C815"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89C8380"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76DB658"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6F916BA"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lastRenderedPageBreak/>
        <w:t>ОК 09. Пользоваться профессиональной документацией на государственном и иностранном языках.</w:t>
      </w:r>
    </w:p>
    <w:p w14:paraId="0CE99F5C"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ПК 1.1. Выявлять проблемы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обуславливающие нуждаемость в социальном обслуживании, определять их потенциал в преодолении обстоятельств, ухудшающих или способных ухудшить условия их жизнедеятельности.</w:t>
      </w:r>
    </w:p>
    <w:p w14:paraId="79935254"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ПК 1.3. Предоставлять комплекс социальных услуг в соответствии с индивидуальной программой предоставления социальных услуг лицам пожилого возраста и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 применяя различные методы и технологии социальной работы.</w:t>
      </w:r>
    </w:p>
    <w:p w14:paraId="23CA4C6A"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7F28F4">
        <w:rPr>
          <w:rFonts w:ascii="Times New Roman" w:eastAsia="Times New Roman" w:hAnsi="Times New Roman" w:cs="Times New Roman"/>
          <w:color w:val="auto"/>
          <w:lang w:eastAsia="en-US" w:bidi="en-US"/>
        </w:rPr>
        <w:t>5. Проводить мероприятия по профилактике возникновения обстоятельств, ухудшающих или способных ухудшить условия жизнедеятельности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w:t>
      </w:r>
    </w:p>
    <w:p w14:paraId="22E24791"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7F28F4">
        <w:rPr>
          <w:rFonts w:ascii="Times New Roman" w:eastAsia="Times New Roman" w:hAnsi="Times New Roman" w:cs="Times New Roman"/>
          <w:color w:val="auto"/>
          <w:lang w:eastAsia="en-US" w:bidi="en-US"/>
        </w:rPr>
        <w:t>7. Проводить мероприятия по консультированию лиц пожилого возраста и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в области развития цифровой грамотности.</w:t>
      </w:r>
    </w:p>
    <w:p w14:paraId="5DE03CF9"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E8FF83E"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ТЕОРИЯ И МЕТОДИКА СОЦИАЛЬНОЙ РАБОТЫ</w:t>
      </w:r>
    </w:p>
    <w:p w14:paraId="74334FEA"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p w14:paraId="6F8DCBB3"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DCC906F"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bookmarkStart w:id="3" w:name="_Hlk163046349"/>
      <w:r>
        <w:rPr>
          <w:rFonts w:ascii="Times New Roman" w:eastAsia="Times New Roman" w:hAnsi="Times New Roman" w:cs="Times New Roman"/>
          <w:color w:val="auto"/>
          <w:lang w:eastAsia="en-US" w:bidi="en-US"/>
        </w:rPr>
        <w:t>общепрофессиональный</w:t>
      </w:r>
      <w:bookmarkEnd w:id="3"/>
      <w:r>
        <w:rPr>
          <w:rFonts w:ascii="Times New Roman" w:eastAsia="Times New Roman" w:hAnsi="Times New Roman" w:cs="Times New Roman"/>
          <w:color w:val="auto"/>
          <w:lang w:eastAsia="en-US" w:bidi="en-US"/>
        </w:rPr>
        <w:t xml:space="preserve"> </w:t>
      </w:r>
      <w:r w:rsidRPr="001F02DB">
        <w:rPr>
          <w:rFonts w:ascii="Times New Roman" w:eastAsia="Times New Roman" w:hAnsi="Times New Roman" w:cs="Times New Roman"/>
          <w:color w:val="auto"/>
          <w:lang w:eastAsia="en-US" w:bidi="en-US"/>
        </w:rPr>
        <w:t>цикл:</w:t>
      </w:r>
    </w:p>
    <w:p w14:paraId="1BCDB649"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DD6DEB1"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 Использовать технологии и методы социальной работы с лицами, находящимися в трудной жизненной ситуации и/или в социально опасном положении и условий их применения. Владеть приёмами и методами взаимодействия с гражданами – получателями социальных услуг. Применять средства информационных технологий для решения профессиональных задач. Применять современную</w:t>
      </w:r>
      <w:r w:rsidRPr="006F2E6C">
        <w:t xml:space="preserve"> </w:t>
      </w:r>
      <w:r w:rsidRPr="006F2E6C">
        <w:rPr>
          <w:rFonts w:ascii="Times New Roman" w:eastAsia="Times New Roman" w:hAnsi="Times New Roman" w:cs="Times New Roman"/>
          <w:color w:val="auto"/>
          <w:lang w:eastAsia="en-US" w:bidi="en-US"/>
        </w:rPr>
        <w:t xml:space="preserve">научную профессиональную терминологию. Определять и выстраивать траектории профессионального развития и самообразования. Взаимодействовать с коллегами, руководством, клиентами в ходе профессиональной деятельности. Представлять интересы получателей социальных услуг.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 Описывать значимость своей специальности; применять стандарты антикоррупционного поведения. Соблюдать нормы экологической безопасности; определять направления ресурсосбережения в рамках профессиональной деятельности по специальности. Пользоваться средствами профилактики эмоционального выгорания, характерными для данной специальности. Применять методы диагностики личности, позволяющие актуализировать позицию гражданина, обратившегося за получением услуг, и обеспечить </w:t>
      </w:r>
      <w:r w:rsidRPr="006F2E6C">
        <w:rPr>
          <w:rFonts w:ascii="Times New Roman" w:eastAsia="Times New Roman" w:hAnsi="Times New Roman" w:cs="Times New Roman"/>
          <w:color w:val="auto"/>
          <w:lang w:eastAsia="en-US" w:bidi="en-US"/>
        </w:rPr>
        <w:lastRenderedPageBreak/>
        <w:t>реализацию технологий самопомощи и взаимопомощи. Взаимодействовать с гражданами, нуждающимися в социальном обслуживании. Владеть приемами анализа задачи и/или проблемы и выделения её составных частей. Определять этапы решения задачи. Выявлять и осуществлять эффективный поиск</w:t>
      </w:r>
      <w:r>
        <w:rPr>
          <w:rFonts w:ascii="Times New Roman" w:eastAsia="Times New Roman" w:hAnsi="Times New Roman" w:cs="Times New Roman"/>
          <w:color w:val="auto"/>
          <w:lang w:eastAsia="en-US" w:bidi="en-US"/>
        </w:rPr>
        <w:t xml:space="preserve"> </w:t>
      </w:r>
      <w:r w:rsidRPr="006F2E6C">
        <w:rPr>
          <w:rFonts w:ascii="Times New Roman" w:eastAsia="Times New Roman" w:hAnsi="Times New Roman" w:cs="Times New Roman"/>
          <w:color w:val="auto"/>
          <w:lang w:eastAsia="en-US" w:bidi="en-US"/>
        </w:rPr>
        <w:t>информации, необходимой для решения задачи и/или проблемы. Составлять план действий. Определять необходимые ресурсы. Обобщать и систематизировать информацию, касающуюся обстоятельств, которые ухудшают или могут ухудшить условия жизнедеятельности граждан и методов их преодоления.</w:t>
      </w:r>
    </w:p>
    <w:p w14:paraId="772A13C6"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4458D37"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Основные источники информации и ресурсы для решения задач и проблем в профессиональном и/или социальном контексте – российское, региональное, международное законодательство. Государственная политика в сфере социального обслуживания населения на федеральном, региональном, муниципальном уровнях применительно к различным категориям граждан. Государственная социальная помощь в РФ в соответствии с федеральным законодательством. Система организаций социального обслуживания на региональном и муниципальном уровне, их цели, задачи и функции. Теоретические основы социальной работы. Методы работы в профессиональной и смежных сферах. Российский и зарубежный опыт социальной работы. Значимость профессиональной деятельности специалиста</w:t>
      </w:r>
      <w:r>
        <w:rPr>
          <w:rFonts w:ascii="Times New Roman" w:eastAsia="Times New Roman" w:hAnsi="Times New Roman" w:cs="Times New Roman"/>
          <w:color w:val="auto"/>
          <w:lang w:eastAsia="en-US" w:bidi="en-US"/>
        </w:rPr>
        <w:t xml:space="preserve"> </w:t>
      </w:r>
      <w:r w:rsidRPr="006F2E6C">
        <w:rPr>
          <w:rFonts w:ascii="Times New Roman" w:eastAsia="Times New Roman" w:hAnsi="Times New Roman" w:cs="Times New Roman"/>
          <w:color w:val="auto"/>
          <w:lang w:eastAsia="en-US" w:bidi="en-US"/>
        </w:rPr>
        <w:t>социальной работы. Сущность гражданско</w:t>
      </w:r>
      <w:r>
        <w:rPr>
          <w:rFonts w:ascii="Times New Roman" w:eastAsia="Times New Roman" w:hAnsi="Times New Roman" w:cs="Times New Roman"/>
          <w:color w:val="auto"/>
          <w:lang w:eastAsia="en-US" w:bidi="en-US"/>
        </w:rPr>
        <w:t>-</w:t>
      </w:r>
      <w:r w:rsidRPr="006F2E6C">
        <w:rPr>
          <w:rFonts w:ascii="Times New Roman" w:eastAsia="Times New Roman" w:hAnsi="Times New Roman" w:cs="Times New Roman"/>
          <w:color w:val="auto"/>
          <w:lang w:eastAsia="en-US" w:bidi="en-US"/>
        </w:rPr>
        <w:t>патриотической позиции, общечеловеческих ценностей. Возможные траектории профессионального развития и самообразования специалиста социальной работы. Стандарты антикоррупционного поведения специалиста социальной работы и последствия его нарушения. 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Основы этики социальной работы. Типология проблем граждан, признанных нуждающимися. Социокультурные, социально</w:t>
      </w:r>
      <w:r>
        <w:rPr>
          <w:rFonts w:ascii="Times New Roman" w:eastAsia="Times New Roman" w:hAnsi="Times New Roman" w:cs="Times New Roman"/>
          <w:color w:val="auto"/>
          <w:lang w:eastAsia="en-US" w:bidi="en-US"/>
        </w:rPr>
        <w:t>-</w:t>
      </w:r>
      <w:r w:rsidRPr="006F2E6C">
        <w:rPr>
          <w:rFonts w:ascii="Times New Roman" w:eastAsia="Times New Roman" w:hAnsi="Times New Roman" w:cs="Times New Roman"/>
          <w:color w:val="auto"/>
          <w:lang w:eastAsia="en-US" w:bidi="en-US"/>
        </w:rPr>
        <w:t>психологические, психолого</w:t>
      </w:r>
      <w:r>
        <w:rPr>
          <w:rFonts w:ascii="Times New Roman" w:eastAsia="Times New Roman" w:hAnsi="Times New Roman" w:cs="Times New Roman"/>
          <w:color w:val="auto"/>
          <w:lang w:eastAsia="en-US" w:bidi="en-US"/>
        </w:rPr>
        <w:t>-</w:t>
      </w:r>
      <w:r w:rsidRPr="006F2E6C">
        <w:rPr>
          <w:rFonts w:ascii="Times New Roman" w:eastAsia="Times New Roman" w:hAnsi="Times New Roman" w:cs="Times New Roman"/>
          <w:color w:val="auto"/>
          <w:lang w:eastAsia="en-US" w:bidi="en-US"/>
        </w:rPr>
        <w:t>педагогические основы межличностного взаимодействия в социальной работе. Цели, принципы и основы организации социального посредничества между получателем социальных услуг и различными социальными институтами для представления интересов получателей социальных услуг и решения его социальных проблем. Основные формы и виды социального обслуживания; понятие и сущность технологий социальной работы с различными категориями лиц. Методы диагностики причин, ухудшающих условия жизнедеятельности граждан,</w:t>
      </w:r>
      <w:r>
        <w:rPr>
          <w:rFonts w:ascii="Times New Roman" w:eastAsia="Times New Roman" w:hAnsi="Times New Roman" w:cs="Times New Roman"/>
          <w:color w:val="auto"/>
          <w:lang w:eastAsia="en-US" w:bidi="en-US"/>
        </w:rPr>
        <w:t xml:space="preserve"> </w:t>
      </w:r>
      <w:r w:rsidRPr="006F2E6C">
        <w:rPr>
          <w:rFonts w:ascii="Times New Roman" w:eastAsia="Times New Roman" w:hAnsi="Times New Roman" w:cs="Times New Roman"/>
          <w:color w:val="auto"/>
          <w:lang w:eastAsia="en-US" w:bidi="en-US"/>
        </w:rPr>
        <w:t>снижающих их возможностей самостоятельно обеспечивать свои основные жизненные потребности. Специфика социальной реабилитации и социальной терапии различных категорий граждан; принципы и порядок осуществления социального надзора. Основы проектирования, прогнозирования и моделирования в социальной работе. Основные современные концепции и модели социальной работы. Мотивационные технологии в социальной работе и технологий активизации личностных ресурсов и ресурсов социального окружения. Условия профессиональной деятельности и зоны риска физического здоровья для специальности; средства профилактики эмоционального выгорания. Современная научная и профессиональная терминология в области социальной работы. Содержание актуальной нормативно-правовой документации в профессиональной деятельности специалиста социальной работы. Номенклатура информационных источников, применяемых в профессиональной деятельности специалиста социальной работы. Стандарты оформления и представления результатов профессиональной деятельности. Порядок оценки результатов решения задач профессиональной деятельности.</w:t>
      </w:r>
    </w:p>
    <w:p w14:paraId="1B473B3E"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r>
        <w:rPr>
          <w:rFonts w:ascii="Times New Roman" w:eastAsia="Times New Roman" w:hAnsi="Times New Roman" w:cs="Times New Roman"/>
          <w:color w:val="auto"/>
          <w:lang w:eastAsia="en-US" w:bidi="en-US"/>
        </w:rPr>
        <w:t>:</w:t>
      </w:r>
    </w:p>
    <w:p w14:paraId="16B87F36" w14:textId="77777777" w:rsidR="00EC0BDB" w:rsidRPr="006F2E6C"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EF4EB3F" w14:textId="77777777" w:rsidR="00EC0BDB" w:rsidRPr="006F2E6C"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w:t>
      </w:r>
      <w:r w:rsidRPr="006F2E6C">
        <w:rPr>
          <w:rFonts w:ascii="Times New Roman" w:eastAsia="Times New Roman" w:hAnsi="Times New Roman" w:cs="Times New Roman"/>
          <w:color w:val="auto"/>
          <w:lang w:eastAsia="en-US" w:bidi="en-US"/>
        </w:rPr>
        <w:lastRenderedPageBreak/>
        <w:t>информации, и информационные технологии для выполнения задач профессиональной деятельности;</w:t>
      </w:r>
    </w:p>
    <w:p w14:paraId="54F1A54E" w14:textId="77777777" w:rsidR="00EC0BDB" w:rsidRPr="006F2E6C"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55F7DDF" w14:textId="77777777" w:rsidR="00EC0BDB" w:rsidRPr="006F2E6C"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B6CBA5D" w14:textId="77777777" w:rsidR="00EC0BDB" w:rsidRPr="006F2E6C"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5366046" w14:textId="77777777" w:rsidR="00EC0BDB" w:rsidRPr="006F2E6C"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21812C8" w14:textId="77777777" w:rsidR="00EC0BDB" w:rsidRPr="006F2E6C"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09542B8" w14:textId="77777777" w:rsidR="00EC0BDB" w:rsidRPr="006F2E6C"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6F2E6C">
        <w:rPr>
          <w:rFonts w:ascii="Times New Roman" w:eastAsia="Times New Roman" w:hAnsi="Times New Roman" w:cs="Times New Roman"/>
          <w:color w:val="auto"/>
          <w:lang w:eastAsia="en-US" w:bidi="en-US"/>
        </w:rPr>
        <w:t>1. Выявлять проблемы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обуславливающие нуждаемость в социальном обслуживании, определять их потенциал в преодолении обстоятельств, ухудшающих или способных ухудшить условия их жизнедеятельности.</w:t>
      </w:r>
    </w:p>
    <w:p w14:paraId="592D724C" w14:textId="77777777" w:rsidR="00EC0BDB" w:rsidRPr="006F2E6C"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6F2E6C">
        <w:rPr>
          <w:rFonts w:ascii="Times New Roman" w:eastAsia="Times New Roman" w:hAnsi="Times New Roman" w:cs="Times New Roman"/>
          <w:color w:val="auto"/>
          <w:lang w:eastAsia="en-US" w:bidi="en-US"/>
        </w:rPr>
        <w:t>2. Определять последовательность действий по предоставлению социальных 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w:t>
      </w:r>
    </w:p>
    <w:p w14:paraId="3F86A533" w14:textId="77777777" w:rsidR="00EC0BDB" w:rsidRPr="006F2E6C"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6F2E6C">
        <w:rPr>
          <w:rFonts w:ascii="Times New Roman" w:eastAsia="Times New Roman" w:hAnsi="Times New Roman" w:cs="Times New Roman"/>
          <w:color w:val="auto"/>
          <w:lang w:eastAsia="en-US" w:bidi="en-US"/>
        </w:rPr>
        <w:t>3. Предоставлять комплекс социальных услуг в соответствии с индивидуальной программой предоставления социальных услуг лицам пожилого возраста и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 применяя различные методы и технологии социальной работы.</w:t>
      </w:r>
    </w:p>
    <w:p w14:paraId="2B7C7C55" w14:textId="77777777" w:rsidR="00EC0BDB" w:rsidRPr="006F2E6C"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6F2E6C">
        <w:rPr>
          <w:rFonts w:ascii="Times New Roman" w:eastAsia="Times New Roman" w:hAnsi="Times New Roman" w:cs="Times New Roman"/>
          <w:color w:val="auto"/>
          <w:lang w:eastAsia="en-US" w:bidi="en-US"/>
        </w:rPr>
        <w:t>4. Осуществлять социальное сопровождение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w:t>
      </w:r>
    </w:p>
    <w:p w14:paraId="61BA8472" w14:textId="77777777" w:rsidR="00EC0BDB" w:rsidRPr="006F2E6C"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6F2E6C">
        <w:rPr>
          <w:rFonts w:ascii="Times New Roman" w:eastAsia="Times New Roman" w:hAnsi="Times New Roman" w:cs="Times New Roman"/>
          <w:color w:val="auto"/>
          <w:lang w:eastAsia="en-US" w:bidi="en-US"/>
        </w:rPr>
        <w:t>5. Проводить мероприятия по профилактике возникновения обстоятельств, ухудшающих или способных ухудшить условия жизнедеятельности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w:t>
      </w:r>
    </w:p>
    <w:p w14:paraId="4B77F2C3" w14:textId="77777777" w:rsidR="00EC0BDB" w:rsidRPr="006F2E6C"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6F2E6C">
        <w:rPr>
          <w:rFonts w:ascii="Times New Roman" w:eastAsia="Times New Roman" w:hAnsi="Times New Roman" w:cs="Times New Roman"/>
          <w:color w:val="auto"/>
          <w:lang w:eastAsia="en-US" w:bidi="en-US"/>
        </w:rPr>
        <w:t>6. Обеспечивать ведение документации в процессе предоставления социальных 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w:t>
      </w:r>
    </w:p>
    <w:p w14:paraId="53A90B84"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2E6C">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6F2E6C">
        <w:rPr>
          <w:rFonts w:ascii="Times New Roman" w:eastAsia="Times New Roman" w:hAnsi="Times New Roman" w:cs="Times New Roman"/>
          <w:color w:val="auto"/>
          <w:lang w:eastAsia="en-US" w:bidi="en-US"/>
        </w:rPr>
        <w:t>7. Проводить мероприятия по консультированию лиц пожилого возраста и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в области развития цифровой грамотности.</w:t>
      </w:r>
    </w:p>
    <w:p w14:paraId="172B9747"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E574DD7"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ПСИХОЛОГИЯ СОЦИАЛЬНОЙ РАБОТЫ</w:t>
      </w:r>
    </w:p>
    <w:p w14:paraId="76522325" w14:textId="77777777" w:rsidR="00EC0BDB" w:rsidRPr="007F28F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F28F4">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p w14:paraId="481B2DF7"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w:t>
      </w:r>
      <w:r w:rsidRPr="001F02DB">
        <w:rPr>
          <w:rFonts w:ascii="Times New Roman" w:eastAsia="Times New Roman" w:hAnsi="Times New Roman" w:cs="Times New Roman"/>
          <w:color w:val="auto"/>
          <w:lang w:eastAsia="en-US" w:bidi="en-US"/>
        </w:rPr>
        <w:lastRenderedPageBreak/>
        <w:t>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5BF2962"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r w:rsidRPr="006F2E6C">
        <w:rPr>
          <w:rFonts w:ascii="Times New Roman" w:eastAsia="Times New Roman" w:hAnsi="Times New Roman" w:cs="Times New Roman"/>
          <w:color w:val="auto"/>
          <w:lang w:eastAsia="en-US" w:bidi="en-US"/>
        </w:rPr>
        <w:t xml:space="preserve">общепрофессиональный </w:t>
      </w:r>
      <w:r w:rsidRPr="001F02DB">
        <w:rPr>
          <w:rFonts w:ascii="Times New Roman" w:eastAsia="Times New Roman" w:hAnsi="Times New Roman" w:cs="Times New Roman"/>
          <w:color w:val="auto"/>
          <w:lang w:eastAsia="en-US" w:bidi="en-US"/>
        </w:rPr>
        <w:t>цикл.</w:t>
      </w:r>
    </w:p>
    <w:p w14:paraId="21A36779"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4C562C1"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7909">
        <w:rPr>
          <w:rFonts w:ascii="Times New Roman" w:eastAsia="Times New Roman" w:hAnsi="Times New Roman" w:cs="Times New Roman"/>
          <w:color w:val="auto"/>
          <w:lang w:eastAsia="en-US" w:bidi="en-U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Взаимодействовать с коллегами, руководством, клиентами в ходе профессиональной деятельности. Устанавливать контакты с социальным окружением гражданина с целью уточнения условий жизнедеятельности гражданина при предоставлении социальных услуг, указанных в индивидуальной программе предоставления социальных услуг. Взаимодействовать с гражданами – получателями социальных услуг. Применять методы диагностики личности, позволяющие актуализировать позицию гражданина, обратившегося за получением услуг, и обеспечить реализацию технологий самопомощи и взаимопомощи. Грамотно излагать свои мысли и оформлять документы по</w:t>
      </w:r>
      <w:r>
        <w:rPr>
          <w:rFonts w:ascii="Times New Roman" w:eastAsia="Times New Roman" w:hAnsi="Times New Roman" w:cs="Times New Roman"/>
          <w:color w:val="auto"/>
          <w:lang w:eastAsia="en-US" w:bidi="en-US"/>
        </w:rPr>
        <w:t xml:space="preserve"> </w:t>
      </w:r>
      <w:r w:rsidRPr="001E7909">
        <w:rPr>
          <w:rFonts w:ascii="Times New Roman" w:eastAsia="Times New Roman" w:hAnsi="Times New Roman" w:cs="Times New Roman"/>
          <w:color w:val="auto"/>
          <w:lang w:eastAsia="en-US" w:bidi="en-US"/>
        </w:rPr>
        <w:t>профессиональной тематике на государственном языке, проявлять толерантность в рабочем коллективе. Организовывать проведение индивидуальных профилактических мероприятий с гражданами по месту жительства (фактического пребывания) в виде консультаций, содействия в организации занятости, оздоровления, отдыха, предоставления социальных, правовых, медицинских, образовательных, психологических, реабилитационных услуг.</w:t>
      </w:r>
    </w:p>
    <w:p w14:paraId="736A38C3"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D1088F3"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7909">
        <w:rPr>
          <w:rFonts w:ascii="Times New Roman" w:eastAsia="Times New Roman" w:hAnsi="Times New Roman" w:cs="Times New Roman"/>
          <w:color w:val="auto"/>
          <w:lang w:eastAsia="en-US" w:bidi="en-US"/>
        </w:rPr>
        <w:t>Алгоритмы выполнения работ в профессиональной и смежных областях; методы работы в профессиональной и смежных сферах. Психологические и социально</w:t>
      </w:r>
      <w:r>
        <w:rPr>
          <w:rFonts w:ascii="Times New Roman" w:eastAsia="Times New Roman" w:hAnsi="Times New Roman" w:cs="Times New Roman"/>
          <w:color w:val="auto"/>
          <w:lang w:eastAsia="en-US" w:bidi="en-US"/>
        </w:rPr>
        <w:t>-</w:t>
      </w:r>
      <w:r w:rsidRPr="001E7909">
        <w:rPr>
          <w:rFonts w:ascii="Times New Roman" w:eastAsia="Times New Roman" w:hAnsi="Times New Roman" w:cs="Times New Roman"/>
          <w:color w:val="auto"/>
          <w:lang w:eastAsia="en-US" w:bidi="en-US"/>
        </w:rPr>
        <w:t>педагогические основы социальной работы. Основы психологии, в объеме необходимом для выполнения трудовой функции. Психологические основы деятельности коллектива, психологические особенности личности. Основы возрастной психологии. Предмет, структуру, функции психологии социальной работы; основные психодинамические теории в практике психосоциальной работы; психодинамическую практику работы с клиентом; психодинамическая психология и терапия в практике социальной работы. Основные поведенческие психологические теории; поведенческие и когнитивно</w:t>
      </w:r>
      <w:r>
        <w:rPr>
          <w:rFonts w:ascii="Times New Roman" w:eastAsia="Times New Roman" w:hAnsi="Times New Roman" w:cs="Times New Roman"/>
          <w:color w:val="auto"/>
          <w:lang w:eastAsia="en-US" w:bidi="en-US"/>
        </w:rPr>
        <w:t>-</w:t>
      </w:r>
      <w:r w:rsidRPr="001E7909">
        <w:rPr>
          <w:rFonts w:ascii="Times New Roman" w:eastAsia="Times New Roman" w:hAnsi="Times New Roman" w:cs="Times New Roman"/>
          <w:color w:val="auto"/>
          <w:lang w:eastAsia="en-US" w:bidi="en-US"/>
        </w:rPr>
        <w:t>поведенческие модели практики; поведенческая модель технологии в социальной работе. Основные психологические экзистенциально-гуманистические</w:t>
      </w:r>
      <w:r>
        <w:rPr>
          <w:rFonts w:ascii="Times New Roman" w:eastAsia="Times New Roman" w:hAnsi="Times New Roman" w:cs="Times New Roman"/>
          <w:color w:val="auto"/>
          <w:lang w:eastAsia="en-US" w:bidi="en-US"/>
        </w:rPr>
        <w:t xml:space="preserve"> </w:t>
      </w:r>
      <w:r w:rsidRPr="001E7909">
        <w:rPr>
          <w:rFonts w:ascii="Times New Roman" w:eastAsia="Times New Roman" w:hAnsi="Times New Roman" w:cs="Times New Roman"/>
          <w:color w:val="auto"/>
          <w:lang w:eastAsia="en-US" w:bidi="en-US"/>
        </w:rPr>
        <w:t>теории; экзистенциально</w:t>
      </w:r>
      <w:r>
        <w:rPr>
          <w:rFonts w:ascii="Times New Roman" w:eastAsia="Times New Roman" w:hAnsi="Times New Roman" w:cs="Times New Roman"/>
          <w:color w:val="auto"/>
          <w:lang w:eastAsia="en-US" w:bidi="en-US"/>
        </w:rPr>
        <w:t>-</w:t>
      </w:r>
      <w:r w:rsidRPr="001E7909">
        <w:rPr>
          <w:rFonts w:ascii="Times New Roman" w:eastAsia="Times New Roman" w:hAnsi="Times New Roman" w:cs="Times New Roman"/>
          <w:color w:val="auto"/>
          <w:lang w:eastAsia="en-US" w:bidi="en-US"/>
        </w:rPr>
        <w:t>гуманистическая практика работы с клиентом; экзистенциально</w:t>
      </w:r>
      <w:r>
        <w:rPr>
          <w:rFonts w:ascii="Times New Roman" w:eastAsia="Times New Roman" w:hAnsi="Times New Roman" w:cs="Times New Roman"/>
          <w:color w:val="auto"/>
          <w:lang w:eastAsia="en-US" w:bidi="en-US"/>
        </w:rPr>
        <w:t>-</w:t>
      </w:r>
      <w:r w:rsidRPr="001E7909">
        <w:rPr>
          <w:rFonts w:ascii="Times New Roman" w:eastAsia="Times New Roman" w:hAnsi="Times New Roman" w:cs="Times New Roman"/>
          <w:color w:val="auto"/>
          <w:lang w:eastAsia="en-US" w:bidi="en-US"/>
        </w:rPr>
        <w:t>гуманистическая психология и терапия в психосоциальной практике. Общие принципы и подходы к индивидуальной социальной работе. Ценности и принципы в индивидуальной работе. Модели индивидуальной работы со случаем. Целевые группы клиентов социальных служб и особенности подходов к работе с ними. Понятие и сущность межличностного общения в практике психосоциальной работы. Психолого-социальная работа с лицами пожилого возраста и инвалидами; Психолого-социальная работа с семьями и детьми, лицами, находящимися в тяжелой жизненной ситуации.</w:t>
      </w:r>
    </w:p>
    <w:p w14:paraId="0E62B2B7"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B6EC130"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790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2F63CCE" w14:textId="77777777" w:rsidR="00EC0BDB" w:rsidRPr="001E7909"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790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1B879A1B"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790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C2FCD88"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7909">
        <w:rPr>
          <w:rFonts w:ascii="Times New Roman" w:eastAsia="Times New Roman" w:hAnsi="Times New Roman" w:cs="Times New Roman"/>
          <w:color w:val="auto"/>
          <w:lang w:eastAsia="en-US" w:bidi="en-US"/>
        </w:rPr>
        <w:t xml:space="preserve">ОК 09. Пользоваться профессиональной документацией на государственном и </w:t>
      </w:r>
      <w:r w:rsidRPr="001E7909">
        <w:rPr>
          <w:rFonts w:ascii="Times New Roman" w:eastAsia="Times New Roman" w:hAnsi="Times New Roman" w:cs="Times New Roman"/>
          <w:color w:val="auto"/>
          <w:lang w:eastAsia="en-US" w:bidi="en-US"/>
        </w:rPr>
        <w:lastRenderedPageBreak/>
        <w:t>иностранном языках.</w:t>
      </w:r>
    </w:p>
    <w:p w14:paraId="10ECBE70"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790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1E7909">
        <w:rPr>
          <w:rFonts w:ascii="Times New Roman" w:eastAsia="Times New Roman" w:hAnsi="Times New Roman" w:cs="Times New Roman"/>
          <w:color w:val="auto"/>
          <w:lang w:eastAsia="en-US" w:bidi="en-US"/>
        </w:rPr>
        <w:t>1. Выявлять проблемы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обуславливающие нуждаемость в социальном обслуживании, определять их потенциал в преодолении обстоятельств, ухудшающих или способных ухудшить условия их жизнедеятельности.</w:t>
      </w:r>
    </w:p>
    <w:p w14:paraId="655294F8"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790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1E7909">
        <w:rPr>
          <w:rFonts w:ascii="Times New Roman" w:eastAsia="Times New Roman" w:hAnsi="Times New Roman" w:cs="Times New Roman"/>
          <w:color w:val="auto"/>
          <w:lang w:eastAsia="en-US" w:bidi="en-US"/>
        </w:rPr>
        <w:t>3. Предоставлять комплекс социальных услуг в соответствии с индивидуальной программой предоставления социальных услуг лицам пожилого возраста и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 применяя различные методы и технологии социальной работы.</w:t>
      </w:r>
    </w:p>
    <w:p w14:paraId="2C29D678"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790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1E7909">
        <w:rPr>
          <w:rFonts w:ascii="Times New Roman" w:eastAsia="Times New Roman" w:hAnsi="Times New Roman" w:cs="Times New Roman"/>
          <w:color w:val="auto"/>
          <w:lang w:eastAsia="en-US" w:bidi="en-US"/>
        </w:rPr>
        <w:t>4. Осуществлять социальное сопровождение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w:t>
      </w:r>
    </w:p>
    <w:p w14:paraId="5C159468"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790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1E7909">
        <w:rPr>
          <w:rFonts w:ascii="Times New Roman" w:eastAsia="Times New Roman" w:hAnsi="Times New Roman" w:cs="Times New Roman"/>
          <w:color w:val="auto"/>
          <w:lang w:eastAsia="en-US" w:bidi="en-US"/>
        </w:rPr>
        <w:t>7. Проводить мероприятия по консультированию лиц пожилого возраста и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в области развития цифровой грамотности.</w:t>
      </w:r>
    </w:p>
    <w:p w14:paraId="42EB3951"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5502A29B"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124E767"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ИНФОРМАЦИОННЫЕ ТЕХНОЛОГИИ В ПРОФЕССИОНАЛЬНОЙ ДЕЯТЕЛЬНОСТИ</w:t>
      </w:r>
    </w:p>
    <w:p w14:paraId="5FCE451D" w14:textId="77777777" w:rsidR="00EC0BDB" w:rsidRPr="001E7909"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790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p w14:paraId="073E5C8E"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E716017"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5E804E83"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B50D0AD"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7909">
        <w:rPr>
          <w:rFonts w:ascii="Times New Roman" w:eastAsia="Times New Roman" w:hAnsi="Times New Roman" w:cs="Times New Roman"/>
          <w:color w:val="auto"/>
          <w:lang w:eastAsia="en-US" w:bidi="en-U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применять современную научную</w:t>
      </w:r>
      <w:r>
        <w:rPr>
          <w:rFonts w:ascii="Times New Roman" w:eastAsia="Times New Roman" w:hAnsi="Times New Roman" w:cs="Times New Roman"/>
          <w:color w:val="auto"/>
          <w:lang w:eastAsia="en-US" w:bidi="en-US"/>
        </w:rPr>
        <w:t xml:space="preserve"> </w:t>
      </w:r>
      <w:r w:rsidRPr="001E7909">
        <w:rPr>
          <w:rFonts w:ascii="Times New Roman" w:eastAsia="Times New Roman" w:hAnsi="Times New Roman" w:cs="Times New Roman"/>
          <w:color w:val="auto"/>
          <w:lang w:eastAsia="en-US" w:bidi="en-US"/>
        </w:rPr>
        <w:t xml:space="preserve">профессиональную терминологию; взаимодействовать с коллегами, руководством, клиентами в ходе профессиональной деятельности;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 описывать значимость своей специальности; применять стандарты антикоррупционного поведения; соблюдать нормы экологической безопасности; обосновывать и объяснить свои действия (текущие и планируемые); владение актуальными методами работы в профессиональной и смежных сферах; способность реализовать составленный план; способность оценивать результат и последствия своих действий; оформлять планы и программы профилактической работы, результаты обследования, мониторинга условий жизнедеятельности гражданина по месту жительства; ведение документации, необходимой для предоставления социальных услуг и социального сопровождения, в соответствии с требованиями к отчетности в бумажном и электронном виде; использовать </w:t>
      </w:r>
      <w:r w:rsidRPr="001E7909">
        <w:rPr>
          <w:rFonts w:ascii="Times New Roman" w:eastAsia="Times New Roman" w:hAnsi="Times New Roman" w:cs="Times New Roman"/>
          <w:color w:val="auto"/>
          <w:lang w:eastAsia="en-US" w:bidi="en-US"/>
        </w:rPr>
        <w:lastRenderedPageBreak/>
        <w:t>основные методы, способы и средства получения, хранения, переработки информации, навыки работы с компьютером как средством управления информацией, в том</w:t>
      </w:r>
      <w:r>
        <w:rPr>
          <w:rFonts w:ascii="Times New Roman" w:eastAsia="Times New Roman" w:hAnsi="Times New Roman" w:cs="Times New Roman"/>
          <w:color w:val="auto"/>
          <w:lang w:eastAsia="en-US" w:bidi="en-US"/>
        </w:rPr>
        <w:t xml:space="preserve"> </w:t>
      </w:r>
      <w:r w:rsidRPr="001E7909">
        <w:rPr>
          <w:rFonts w:ascii="Times New Roman" w:eastAsia="Times New Roman" w:hAnsi="Times New Roman" w:cs="Times New Roman"/>
          <w:color w:val="auto"/>
          <w:lang w:eastAsia="en-US" w:bidi="en-US"/>
        </w:rPr>
        <w:t>числе в информационно</w:t>
      </w:r>
      <w:r>
        <w:rPr>
          <w:rFonts w:ascii="Times New Roman" w:eastAsia="Times New Roman" w:hAnsi="Times New Roman" w:cs="Times New Roman"/>
          <w:color w:val="auto"/>
          <w:lang w:eastAsia="en-US" w:bidi="en-US"/>
        </w:rPr>
        <w:t>-</w:t>
      </w:r>
      <w:r w:rsidRPr="001E7909">
        <w:rPr>
          <w:rFonts w:ascii="Times New Roman" w:eastAsia="Times New Roman" w:hAnsi="Times New Roman" w:cs="Times New Roman"/>
          <w:color w:val="auto"/>
          <w:lang w:eastAsia="en-US" w:bidi="en-US"/>
        </w:rPr>
        <w:t>телекоммуникационной сети интернет; применять средства информационных технологий для решения профессиональных задач; работать в файловой системе; создавать и использовать мультимедиа технологии; применять технологию обработки числовой информации с помощью электронных таблиц; создавать и работать с базами данных; использовать электронные коммуникации в практической деятельности специалиста по социальной работе.</w:t>
      </w:r>
    </w:p>
    <w:p w14:paraId="66627BED"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B390F55"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актуальный профессиональный и социальный контекст; основные источники информации и ресурсы для решения задач и проблем в профессиональном и/или социальном контексте; номенклатура информационных источников, применяемых в профессиональной деятельности; приемы структурирования информации; правила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современная научная и профессиональная терминология; особенности социального и культурного контекста; правила оформления документов и построения устных сообщений; правила экологической безопасности при ведении профессиональной деятельности; основные ресурсы,</w:t>
      </w:r>
      <w:r>
        <w:rPr>
          <w:rFonts w:ascii="Times New Roman" w:eastAsia="Times New Roman" w:hAnsi="Times New Roman" w:cs="Times New Roman"/>
          <w:color w:val="auto"/>
          <w:lang w:eastAsia="en-US" w:bidi="en-US"/>
        </w:rPr>
        <w:t xml:space="preserve"> </w:t>
      </w:r>
      <w:r w:rsidRPr="0041455E">
        <w:rPr>
          <w:rFonts w:ascii="Times New Roman" w:eastAsia="Times New Roman" w:hAnsi="Times New Roman" w:cs="Times New Roman"/>
          <w:color w:val="auto"/>
          <w:lang w:eastAsia="en-US" w:bidi="en-US"/>
        </w:rPr>
        <w:t>задействованные в профессиональной деятельности; пути обеспечения ресурсосбережения; условия профессиональной деятельности и зоны риска физического здоровья для специальности; средства профилактики перенапряжения;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 регламент межведомственного взаимодействия; номенклатура информационных источников, применяемых в профессиональной деятельности; регламенты ведения документации- правила составления договоров на социальное обслуживание, программ сопровождения; требования к конфиденциальности личной информации, хранению и оперированию персональными данными граждан, обратившихся за получением социальных услуг, мер социальной поддержки и государственной социальной помощи классификация информационных технологий, используемых в деятельности специалиста социальной сферы; аппаратно-техническое и программное обеспечение информационных технологий; методы и приемы обеспечения информационной безопасности;</w:t>
      </w:r>
      <w:r>
        <w:rPr>
          <w:rFonts w:ascii="Times New Roman" w:eastAsia="Times New Roman" w:hAnsi="Times New Roman" w:cs="Times New Roman"/>
          <w:color w:val="auto"/>
          <w:lang w:eastAsia="en-US" w:bidi="en-US"/>
        </w:rPr>
        <w:t xml:space="preserve"> </w:t>
      </w:r>
      <w:r w:rsidRPr="0041455E">
        <w:rPr>
          <w:rFonts w:ascii="Times New Roman" w:eastAsia="Times New Roman" w:hAnsi="Times New Roman" w:cs="Times New Roman"/>
          <w:color w:val="auto"/>
          <w:lang w:eastAsia="en-US" w:bidi="en-US"/>
        </w:rPr>
        <w:t>технология подготовки текстовых документов, применяемых в профессиональной деятельности специалиста по социальной работе; правила создания и использования мультимедиа технологий; технология обработки числовой информации с помощью электронных таблиц; основы автоматизации обработки информации в системах управления базами данных; основы использования электронных коммуникаций в практической деятельности специалиста по социальной работе.</w:t>
      </w:r>
    </w:p>
    <w:p w14:paraId="070E20BA"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40A21F6"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3C5C284"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4C42E39"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41455E">
        <w:rPr>
          <w:rFonts w:ascii="Times New Roman" w:eastAsia="Times New Roman" w:hAnsi="Times New Roman" w:cs="Times New Roman"/>
          <w:color w:val="auto"/>
          <w:lang w:eastAsia="en-US" w:bidi="en-US"/>
        </w:rPr>
        <w:t>1. Выявлять проблемы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обуславливающие нуждаемость в социальном обслуживании, определять их потенциал в преодолении обстоятельств, ухудшающих или способных ухудшить условия их жизнедеятельности.</w:t>
      </w:r>
    </w:p>
    <w:p w14:paraId="552E2C9A"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41455E">
        <w:rPr>
          <w:rFonts w:ascii="Times New Roman" w:eastAsia="Times New Roman" w:hAnsi="Times New Roman" w:cs="Times New Roman"/>
          <w:color w:val="auto"/>
          <w:lang w:eastAsia="en-US" w:bidi="en-US"/>
        </w:rPr>
        <w:t xml:space="preserve">2. Определять последовательность действий по предоставлению социальных услуг лицам пожилого возраста, инвалидам, различным категориям семей и детей (в том числе </w:t>
      </w:r>
      <w:r w:rsidRPr="0041455E">
        <w:rPr>
          <w:rFonts w:ascii="Times New Roman" w:eastAsia="Times New Roman" w:hAnsi="Times New Roman" w:cs="Times New Roman"/>
          <w:color w:val="auto"/>
          <w:lang w:eastAsia="en-US" w:bidi="en-US"/>
        </w:rPr>
        <w:lastRenderedPageBreak/>
        <w:t>детям-инвалидам), гражданам, находящимся в трудной жизненной ситуации и/или в социально опасном положении.</w:t>
      </w:r>
    </w:p>
    <w:p w14:paraId="6771FF5D"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41455E">
        <w:rPr>
          <w:rFonts w:ascii="Times New Roman" w:eastAsia="Times New Roman" w:hAnsi="Times New Roman" w:cs="Times New Roman"/>
          <w:color w:val="auto"/>
          <w:lang w:eastAsia="en-US" w:bidi="en-US"/>
        </w:rPr>
        <w:t>3. Предоставлять комплекс социальных услуг в соответствии с индивидуальной программой предоставления социальных услуг лицам пожилого возраста и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 применяя различные методы и технологии социальной работы.</w:t>
      </w:r>
    </w:p>
    <w:p w14:paraId="1B5E7073"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41455E">
        <w:rPr>
          <w:rFonts w:ascii="Times New Roman" w:eastAsia="Times New Roman" w:hAnsi="Times New Roman" w:cs="Times New Roman"/>
          <w:color w:val="auto"/>
          <w:lang w:eastAsia="en-US" w:bidi="en-US"/>
        </w:rPr>
        <w:t>4. Осуществлять социальное сопровождение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w:t>
      </w:r>
    </w:p>
    <w:p w14:paraId="110CA134"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41455E">
        <w:rPr>
          <w:rFonts w:ascii="Times New Roman" w:eastAsia="Times New Roman" w:hAnsi="Times New Roman" w:cs="Times New Roman"/>
          <w:color w:val="auto"/>
          <w:lang w:eastAsia="en-US" w:bidi="en-US"/>
        </w:rPr>
        <w:t>5. Проводить мероприятия по профилактике возникновения обстоятельств, ухудшающих или способных ухудшить условия жизнедеятельности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w:t>
      </w:r>
    </w:p>
    <w:p w14:paraId="2C910EED"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41455E">
        <w:rPr>
          <w:rFonts w:ascii="Times New Roman" w:eastAsia="Times New Roman" w:hAnsi="Times New Roman" w:cs="Times New Roman"/>
          <w:color w:val="auto"/>
          <w:lang w:eastAsia="en-US" w:bidi="en-US"/>
        </w:rPr>
        <w:t>6. Обеспечивать ведение документации в процессе предоставления социальных 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w:t>
      </w:r>
    </w:p>
    <w:p w14:paraId="53F65511"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41455E">
        <w:rPr>
          <w:rFonts w:ascii="Times New Roman" w:eastAsia="Times New Roman" w:hAnsi="Times New Roman" w:cs="Times New Roman"/>
          <w:color w:val="auto"/>
          <w:lang w:eastAsia="en-US" w:bidi="en-US"/>
        </w:rPr>
        <w:t>7. Проводить мероприятия по консультированию лиц пожилого возраста и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в области развития цифровой грамотности.</w:t>
      </w:r>
    </w:p>
    <w:p w14:paraId="2C2A4525"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CAB595B"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ВАЛЕОЛОГИИ И СОЦИАЛЬНОЙ МЕДИЦИНЫ</w:t>
      </w:r>
    </w:p>
    <w:p w14:paraId="048FEBC0" w14:textId="77777777" w:rsidR="00EC0BDB" w:rsidRPr="001E7909"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790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p w14:paraId="2053E99D"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E35DCBD"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3621B0D"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5B473C6"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составить план действия; определить необходимые ресурсы;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 использовать физкультурно</w:t>
      </w:r>
      <w:r>
        <w:rPr>
          <w:rFonts w:ascii="Times New Roman" w:eastAsia="Times New Roman" w:hAnsi="Times New Roman" w:cs="Times New Roman"/>
          <w:color w:val="auto"/>
          <w:lang w:eastAsia="en-US" w:bidi="en-US"/>
        </w:rPr>
        <w:t>-</w:t>
      </w:r>
      <w:r w:rsidRPr="0041455E">
        <w:rPr>
          <w:rFonts w:ascii="Times New Roman" w:eastAsia="Times New Roman" w:hAnsi="Times New Roman" w:cs="Times New Roman"/>
          <w:color w:val="auto"/>
          <w:lang w:eastAsia="en-US" w:bidi="en-US"/>
        </w:rPr>
        <w:t>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 установления контактов с социальным окружением</w:t>
      </w:r>
      <w:r>
        <w:rPr>
          <w:rFonts w:ascii="Times New Roman" w:eastAsia="Times New Roman" w:hAnsi="Times New Roman" w:cs="Times New Roman"/>
          <w:color w:val="auto"/>
          <w:lang w:eastAsia="en-US" w:bidi="en-US"/>
        </w:rPr>
        <w:t xml:space="preserve"> </w:t>
      </w:r>
      <w:r w:rsidRPr="0041455E">
        <w:rPr>
          <w:rFonts w:ascii="Times New Roman" w:eastAsia="Times New Roman" w:hAnsi="Times New Roman" w:cs="Times New Roman"/>
          <w:color w:val="auto"/>
          <w:lang w:eastAsia="en-US" w:bidi="en-US"/>
        </w:rPr>
        <w:t xml:space="preserve">гражданина с целью уточнения условий его жизнедеятельности гражданина при предоставлении социальных услуг, указанных в индивидуальной программе предоставления социальных услуг; использования оптимального сочетания различных технологий социальной работы в процессе предоставления социальных услуг, определенных индивидуальной программой предоставления социальных услуг; организации проведения индивидуальных профилактических мероприятий с гражданами по месту жительства (фактического пребывания) в виде консультаций, содействия в </w:t>
      </w:r>
      <w:r w:rsidRPr="0041455E">
        <w:rPr>
          <w:rFonts w:ascii="Times New Roman" w:eastAsia="Times New Roman" w:hAnsi="Times New Roman" w:cs="Times New Roman"/>
          <w:color w:val="auto"/>
          <w:lang w:eastAsia="en-US" w:bidi="en-US"/>
        </w:rPr>
        <w:lastRenderedPageBreak/>
        <w:t>организации занятости, оздоровления, отдыха, предоставления социальных, правовых, медицинских, образовательных, психологических, реабилитационных услуг.</w:t>
      </w:r>
    </w:p>
    <w:p w14:paraId="56CA59A8"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BDE5CFF"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 социокультурные, социально-психологические, психолого-педагогические основы межличностного взаимодействия; мотивационные технологии в социальной работе и технологии активизации личностных ресурсов и ресурсов социального окружения;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 понятие медицинской профилактики; профилактика заболеваний первичная, вторичная и третичная; профилактика заболеваний индивидуальная и общественная; роль социального работника в профилактике заболеваний; понятие образа жизни; основные формы деятельности, составляющие образ жизни; понятия «стиль жизни», «качества жизни», «уровень жизни»; категории «болезнь» и</w:t>
      </w:r>
      <w:r>
        <w:rPr>
          <w:rFonts w:ascii="Times New Roman" w:eastAsia="Times New Roman" w:hAnsi="Times New Roman" w:cs="Times New Roman"/>
          <w:color w:val="auto"/>
          <w:lang w:eastAsia="en-US" w:bidi="en-US"/>
        </w:rPr>
        <w:t xml:space="preserve"> </w:t>
      </w:r>
      <w:r w:rsidRPr="0041455E">
        <w:rPr>
          <w:rFonts w:ascii="Times New Roman" w:eastAsia="Times New Roman" w:hAnsi="Times New Roman" w:cs="Times New Roman"/>
          <w:color w:val="auto"/>
          <w:lang w:eastAsia="en-US" w:bidi="en-US"/>
        </w:rPr>
        <w:t>«здоровье», их социальная обусловленность; факторы, определяющие здоровье (образ жизни, наследственность, состояние окружающей среды); понятие медико-социальной помощи и медико-социальной работы; задачи и основные принципы отечественного здравоохранения; государственную, муниципальную, частную системы здравоохранения; права граждан при получении медицинской помощи. Виды бесплатной медицинской помощи; бесплатное и льготное обеспечение лекарственными средствами; лечебно-профилактические учреждения и организация их работы; специализированную лечебно-профилактическая помощь населению, диспансеры; медико-социальную помощь больным туберкулезом, сердечно-сосудистыми, онкологическими заболеваниями; медикосоциальную помощь больным психическими заболеваниями; понятие медико-социального патронажа; цели, задачи и объекты медико-социального патронажа; правила и порядок составления договора социального патронажа; первичную медико-социальную помощь в отечественных системах здравоохранения; регламенты экспертизы временной и стойкой нетрудоспособности; формы и технологии медико-социальной реабилитации; основы валеологии и здорового образа жизни; биоэнергетика человека; основы рационального питания.</w:t>
      </w:r>
    </w:p>
    <w:p w14:paraId="0CA269BF"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DBF8653"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790F1FF"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OK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EA0A74B"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41455E">
        <w:rPr>
          <w:rFonts w:ascii="Times New Roman" w:eastAsia="Times New Roman" w:hAnsi="Times New Roman" w:cs="Times New Roman"/>
          <w:color w:val="auto"/>
          <w:lang w:eastAsia="en-US" w:bidi="en-US"/>
        </w:rPr>
        <w:t>3. Предоставлять комплекс социальных услуг в соответствии с индивидуальной программой предоставления социальных услуг лицам пожилого возраста и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 применяя различные методы и технологии социальной работы.</w:t>
      </w:r>
    </w:p>
    <w:p w14:paraId="143EB20E"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41455E">
        <w:rPr>
          <w:rFonts w:ascii="Times New Roman" w:eastAsia="Times New Roman" w:hAnsi="Times New Roman" w:cs="Times New Roman"/>
          <w:color w:val="auto"/>
          <w:lang w:eastAsia="en-US" w:bidi="en-US"/>
        </w:rPr>
        <w:t>4. Осуществлять социальное сопровождение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w:t>
      </w:r>
    </w:p>
    <w:p w14:paraId="44417357"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41455E">
        <w:rPr>
          <w:rFonts w:ascii="Times New Roman" w:eastAsia="Times New Roman" w:hAnsi="Times New Roman" w:cs="Times New Roman"/>
          <w:color w:val="auto"/>
          <w:lang w:eastAsia="en-US" w:bidi="en-US"/>
        </w:rPr>
        <w:t xml:space="preserve">5. Проводить мероприятия по профилактике возникновения обстоятельств, </w:t>
      </w:r>
      <w:r w:rsidRPr="0041455E">
        <w:rPr>
          <w:rFonts w:ascii="Times New Roman" w:eastAsia="Times New Roman" w:hAnsi="Times New Roman" w:cs="Times New Roman"/>
          <w:color w:val="auto"/>
          <w:lang w:eastAsia="en-US" w:bidi="en-US"/>
        </w:rPr>
        <w:lastRenderedPageBreak/>
        <w:t>ухудшающих или способных ухудшить условия жизнедеятельности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w:t>
      </w:r>
    </w:p>
    <w:p w14:paraId="1DF2A98C"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015F2AA4"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AF393B2"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ДОКУМЕНТОВЕДЕНИЯ И ДЕЛОПРОИЗВОДСТВА В СОЦИАЛЬНОЙ РАБОТЕ</w:t>
      </w:r>
    </w:p>
    <w:p w14:paraId="2D75DD65"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p w14:paraId="1DBB46CE"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49821E1"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4B5894CC"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0512AB5"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777C4">
        <w:rPr>
          <w:rFonts w:ascii="Times New Roman" w:eastAsia="Times New Roman" w:hAnsi="Times New Roman" w:cs="Times New Roman"/>
          <w:color w:val="auto"/>
          <w:lang w:eastAsia="en-US" w:bidi="en-U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Составляет план действий. Определяет необходимые ресурсы. Осуществлять подготовку документов для заключения договора о предоставлении гражданину социальных услуг в соответствии с индивидуальной программой предоставления социальных услуг; Ведения документации, необходимой для предоставления социальных услуг и социального сопровождения, в соответствии с требованиями к отчетности в бумажном и электронном виде; 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w:t>
      </w:r>
      <w:r>
        <w:rPr>
          <w:rFonts w:ascii="Times New Roman" w:eastAsia="Times New Roman" w:hAnsi="Times New Roman" w:cs="Times New Roman"/>
          <w:color w:val="auto"/>
          <w:lang w:eastAsia="en-US" w:bidi="en-US"/>
        </w:rPr>
        <w:t xml:space="preserve"> </w:t>
      </w:r>
      <w:r w:rsidRPr="004777C4">
        <w:rPr>
          <w:rFonts w:ascii="Times New Roman" w:eastAsia="Times New Roman" w:hAnsi="Times New Roman" w:cs="Times New Roman"/>
          <w:color w:val="auto"/>
          <w:lang w:eastAsia="en-US" w:bidi="en-US"/>
        </w:rPr>
        <w:t>числе в информационно</w:t>
      </w:r>
      <w:r>
        <w:rPr>
          <w:rFonts w:ascii="Times New Roman" w:eastAsia="Times New Roman" w:hAnsi="Times New Roman" w:cs="Times New Roman"/>
          <w:color w:val="auto"/>
          <w:lang w:eastAsia="en-US" w:bidi="en-US"/>
        </w:rPr>
        <w:t>-</w:t>
      </w:r>
      <w:r w:rsidRPr="004777C4">
        <w:rPr>
          <w:rFonts w:ascii="Times New Roman" w:eastAsia="Times New Roman" w:hAnsi="Times New Roman" w:cs="Times New Roman"/>
          <w:color w:val="auto"/>
          <w:lang w:eastAsia="en-US" w:bidi="en-US"/>
        </w:rPr>
        <w:t>телекоммуникационной сети Интернет; Применять средства информационных технологий для решения профессиональных задач;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Составить план действия; определить необходимые ресурсы;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Взаимодействовать с коллегами,</w:t>
      </w:r>
      <w:r>
        <w:rPr>
          <w:rFonts w:ascii="Times New Roman" w:eastAsia="Times New Roman" w:hAnsi="Times New Roman" w:cs="Times New Roman"/>
          <w:color w:val="auto"/>
          <w:lang w:eastAsia="en-US" w:bidi="en-US"/>
        </w:rPr>
        <w:t xml:space="preserve"> </w:t>
      </w:r>
      <w:r w:rsidRPr="004777C4">
        <w:rPr>
          <w:rFonts w:ascii="Times New Roman" w:eastAsia="Times New Roman" w:hAnsi="Times New Roman" w:cs="Times New Roman"/>
          <w:color w:val="auto"/>
          <w:lang w:eastAsia="en-US" w:bidi="en-US"/>
        </w:rPr>
        <w:t xml:space="preserve">руководством, клиентами в ходе профессиональной деятельности;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 Описывать значимость своей специальности; Применять стандарты антикоррупционного поведения и последствия его нарушения; Соблюдать нормы экологической безопасности; Определять направления ресурсосбережения в рамках профессиональной деятельности по специальности; Применять рациональные приемы двигательных функций в профессиональной деятельности; пользоваться средствами </w:t>
      </w:r>
      <w:r w:rsidRPr="004777C4">
        <w:rPr>
          <w:rFonts w:ascii="Times New Roman" w:eastAsia="Times New Roman" w:hAnsi="Times New Roman" w:cs="Times New Roman"/>
          <w:color w:val="auto"/>
          <w:lang w:eastAsia="en-US" w:bidi="en-US"/>
        </w:rPr>
        <w:lastRenderedPageBreak/>
        <w:t>профилактики перенапряжения характерными для данной специальности; 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p w14:paraId="64E01800"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405A553"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777C4">
        <w:rPr>
          <w:rFonts w:ascii="Times New Roman" w:eastAsia="Times New Roman" w:hAnsi="Times New Roman" w:cs="Times New Roman"/>
          <w:color w:val="auto"/>
          <w:lang w:eastAsia="en-US" w:bidi="en-US"/>
        </w:rPr>
        <w:t>Государственной политики в сфере социального обслуживания населения на федеральном, региональном, муниципальном уровнях применительно к различным категориям граждан; Содержание актуальной нормативно</w:t>
      </w:r>
      <w:r>
        <w:rPr>
          <w:rFonts w:ascii="Times New Roman" w:eastAsia="Times New Roman" w:hAnsi="Times New Roman" w:cs="Times New Roman"/>
          <w:color w:val="auto"/>
          <w:lang w:eastAsia="en-US" w:bidi="en-US"/>
        </w:rPr>
        <w:t>-</w:t>
      </w:r>
      <w:r w:rsidRPr="004777C4">
        <w:rPr>
          <w:rFonts w:ascii="Times New Roman" w:eastAsia="Times New Roman" w:hAnsi="Times New Roman" w:cs="Times New Roman"/>
          <w:color w:val="auto"/>
          <w:lang w:eastAsia="en-US" w:bidi="en-US"/>
        </w:rPr>
        <w:t>правовой документации; современной научной и профессиональной терминологии; Нормативные правовые акты в сфере социальной защиты населения и социального обслуживания граждан; Социокультурные, социально</w:t>
      </w:r>
      <w:r>
        <w:rPr>
          <w:rFonts w:ascii="Times New Roman" w:eastAsia="Times New Roman" w:hAnsi="Times New Roman" w:cs="Times New Roman"/>
          <w:color w:val="auto"/>
          <w:lang w:eastAsia="en-US" w:bidi="en-US"/>
        </w:rPr>
        <w:t>-</w:t>
      </w:r>
      <w:r w:rsidRPr="004777C4">
        <w:rPr>
          <w:rFonts w:ascii="Times New Roman" w:eastAsia="Times New Roman" w:hAnsi="Times New Roman" w:cs="Times New Roman"/>
          <w:color w:val="auto"/>
          <w:lang w:eastAsia="en-US" w:bidi="en-US"/>
        </w:rPr>
        <w:t>психологические, психолого</w:t>
      </w:r>
      <w:r>
        <w:rPr>
          <w:rFonts w:ascii="Times New Roman" w:eastAsia="Times New Roman" w:hAnsi="Times New Roman" w:cs="Times New Roman"/>
          <w:color w:val="auto"/>
          <w:lang w:eastAsia="en-US" w:bidi="en-US"/>
        </w:rPr>
        <w:t>-</w:t>
      </w:r>
      <w:r w:rsidRPr="004777C4">
        <w:rPr>
          <w:rFonts w:ascii="Times New Roman" w:eastAsia="Times New Roman" w:hAnsi="Times New Roman" w:cs="Times New Roman"/>
          <w:color w:val="auto"/>
          <w:lang w:eastAsia="en-US" w:bidi="en-US"/>
        </w:rPr>
        <w:t>педагогические основы межличностного взаимодействия; Регламент межведомственного взаимодействия; Номенклатуры информационных источников, применяемых в профессиональной деятельности; Виды, структуру и содержание документов, необходимых для оказания социальных услуг, социального сопровождения; Основы документоведения, требования к отчетности, порядку и срокам ее предоставления в рамках своей компетенции; Содержания актуальной нормативно-</w:t>
      </w:r>
      <w:r w:rsidRPr="004777C4">
        <w:t xml:space="preserve"> </w:t>
      </w:r>
      <w:r w:rsidRPr="004777C4">
        <w:rPr>
          <w:rFonts w:ascii="Times New Roman" w:eastAsia="Times New Roman" w:hAnsi="Times New Roman" w:cs="Times New Roman"/>
          <w:color w:val="auto"/>
          <w:lang w:eastAsia="en-US" w:bidi="en-US"/>
        </w:rPr>
        <w:t>правовой документации; современной научной и профессиональной терминологии; международного законодательства по вопросам обеспечения социальных прав граждан; Федеральных проектов, направленных на социальную защиту; Особенности социального и культурного контекста; правила оформления документов и построения устных сообщений; Перечень документов, необходимых для оказания социальных услуг гражданам, обратившимся в социальные службы; Регламенты ведения документации: правила составления договоров на социальное обслуживание, программ сопровождения; Требования к конфиденциальности личной информации, хранению и оперированию персональными данными граждан, обратившихся за получением социальных услуг, мер социальной поддержки и государственной социальной помощи;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w:t>
      </w:r>
      <w:r>
        <w:rPr>
          <w:rFonts w:ascii="Times New Roman" w:eastAsia="Times New Roman" w:hAnsi="Times New Roman" w:cs="Times New Roman"/>
          <w:color w:val="auto"/>
          <w:lang w:eastAsia="en-US" w:bidi="en-US"/>
        </w:rPr>
        <w:t xml:space="preserve">  </w:t>
      </w:r>
      <w:r w:rsidRPr="004777C4">
        <w:rPr>
          <w:rFonts w:ascii="Times New Roman" w:eastAsia="Times New Roman" w:hAnsi="Times New Roman" w:cs="Times New Roman"/>
          <w:color w:val="auto"/>
          <w:lang w:eastAsia="en-US" w:bidi="en-US"/>
        </w:rPr>
        <w:t>деятельности; Содержание актуальной нормативно</w:t>
      </w:r>
      <w:r>
        <w:rPr>
          <w:rFonts w:ascii="Times New Roman" w:eastAsia="Times New Roman" w:hAnsi="Times New Roman" w:cs="Times New Roman"/>
          <w:color w:val="auto"/>
          <w:lang w:eastAsia="en-US" w:bidi="en-US"/>
        </w:rPr>
        <w:t>-</w:t>
      </w:r>
      <w:r w:rsidRPr="004777C4">
        <w:rPr>
          <w:rFonts w:ascii="Times New Roman" w:eastAsia="Times New Roman" w:hAnsi="Times New Roman" w:cs="Times New Roman"/>
          <w:color w:val="auto"/>
          <w:lang w:eastAsia="en-US" w:bidi="en-US"/>
        </w:rPr>
        <w:t xml:space="preserve">правовой документации; Современная научная и профессиональная терминология; Возможные траектории профессионального развития и самообразования; Особенности социального и культурного контекста; правила оформления документов и построения устных сообщений; 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 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Условия профессиональной деятельности и зоны риска физического здоровья для специальности; Средства профилактики перенапряжения;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w:t>
      </w:r>
      <w:r w:rsidRPr="004777C4">
        <w:rPr>
          <w:rFonts w:ascii="Times New Roman" w:eastAsia="Times New Roman" w:hAnsi="Times New Roman" w:cs="Times New Roman"/>
          <w:color w:val="auto"/>
          <w:lang w:eastAsia="en-US" w:bidi="en-US"/>
        </w:rPr>
        <w:lastRenderedPageBreak/>
        <w:t>деятельности; особенности произношения; правила чтения текстов профессиональной направленности.</w:t>
      </w:r>
    </w:p>
    <w:p w14:paraId="67A41527"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CCC5542" w14:textId="77777777" w:rsidR="00EC0BDB" w:rsidRPr="004777C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777C4">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5EF8184" w14:textId="77777777" w:rsidR="00EC0BDB" w:rsidRPr="004777C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777C4">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0489C2A"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777C4">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C9BD0B8"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777C4">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0A31E67"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CD21D1F"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УЧЕБНО-ИССЛЕДОВАТЕЛЬСКОЙ ДЕЯТЕЛЬНОСТИ</w:t>
      </w:r>
    </w:p>
    <w:p w14:paraId="23B427F3"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p w14:paraId="516D4827"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875E6D1"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E24DA49"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6D6EDC0"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777C4">
        <w:rPr>
          <w:rFonts w:ascii="Times New Roman" w:eastAsia="Times New Roman" w:hAnsi="Times New Roman" w:cs="Times New Roman"/>
          <w:color w:val="auto"/>
          <w:lang w:eastAsia="en-US" w:bidi="en-U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для ведения научно</w:t>
      </w:r>
      <w:r>
        <w:rPr>
          <w:rFonts w:ascii="Times New Roman" w:eastAsia="Times New Roman" w:hAnsi="Times New Roman" w:cs="Times New Roman"/>
          <w:color w:val="auto"/>
          <w:lang w:eastAsia="en-US" w:bidi="en-US"/>
        </w:rPr>
        <w:t>-</w:t>
      </w:r>
      <w:r w:rsidRPr="004777C4">
        <w:rPr>
          <w:rFonts w:ascii="Times New Roman" w:eastAsia="Times New Roman" w:hAnsi="Times New Roman" w:cs="Times New Roman"/>
          <w:color w:val="auto"/>
          <w:lang w:eastAsia="en-US" w:bidi="en-US"/>
        </w:rPr>
        <w:t>исследовательской и социально</w:t>
      </w:r>
      <w:r>
        <w:rPr>
          <w:rFonts w:ascii="Times New Roman" w:eastAsia="Times New Roman" w:hAnsi="Times New Roman" w:cs="Times New Roman"/>
          <w:color w:val="auto"/>
          <w:lang w:eastAsia="en-US" w:bidi="en-US"/>
        </w:rPr>
        <w:t>-</w:t>
      </w:r>
      <w:r w:rsidRPr="004777C4">
        <w:rPr>
          <w:rFonts w:ascii="Times New Roman" w:eastAsia="Times New Roman" w:hAnsi="Times New Roman" w:cs="Times New Roman"/>
          <w:color w:val="auto"/>
          <w:lang w:eastAsia="en-US" w:bidi="en-US"/>
        </w:rPr>
        <w:t>диагностической деятельности; определять актуальность</w:t>
      </w:r>
      <w:r>
        <w:rPr>
          <w:rFonts w:ascii="Times New Roman" w:eastAsia="Times New Roman" w:hAnsi="Times New Roman" w:cs="Times New Roman"/>
          <w:color w:val="auto"/>
          <w:lang w:eastAsia="en-US" w:bidi="en-US"/>
        </w:rPr>
        <w:t xml:space="preserve"> </w:t>
      </w:r>
      <w:r w:rsidRPr="004777C4">
        <w:rPr>
          <w:rFonts w:ascii="Times New Roman" w:eastAsia="Times New Roman" w:hAnsi="Times New Roman" w:cs="Times New Roman"/>
          <w:color w:val="auto"/>
          <w:lang w:eastAsia="en-US" w:bidi="en-US"/>
        </w:rPr>
        <w:t>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взаимодействовать с коллегами, руководством, клиентами в ходе профессиональной деятельности;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 описывать значимость своей специальности; применять стандарты антикоррупционного поведения; соблюдать нормы экологической безопасности; определять направления ресурсосбережения в рамках профессиональной деятельности по специальности; пользоваться средствами профилактики перенапряжения и профессионального выгорания, характерными для данной специальности; участвовать в диалогах на знакомые общие и профессиональные темы; грамотно излагать свои мысли и оформлять документы по профессиональной тематике на государственном языке, проявлять толерантность в коллективе; применять методы диагностики личности, позволяющие актуализировать позицию гражданина, обратившегося за получением услуг, и обеспечить реализацию технологий самопомощи и взаимопомощи; проводить индивидуальный опрос граждан и анализировать комплекс необходимых документов с целью выявления</w:t>
      </w:r>
      <w:r>
        <w:rPr>
          <w:rFonts w:ascii="Times New Roman" w:eastAsia="Times New Roman" w:hAnsi="Times New Roman" w:cs="Times New Roman"/>
          <w:color w:val="auto"/>
          <w:lang w:eastAsia="en-US" w:bidi="en-US"/>
        </w:rPr>
        <w:t xml:space="preserve"> </w:t>
      </w:r>
      <w:r w:rsidRPr="004777C4">
        <w:rPr>
          <w:rFonts w:ascii="Times New Roman" w:eastAsia="Times New Roman" w:hAnsi="Times New Roman" w:cs="Times New Roman"/>
          <w:color w:val="auto"/>
          <w:lang w:eastAsia="en-US" w:bidi="en-US"/>
        </w:rPr>
        <w:t xml:space="preserve">обстоятельств, ухудшающих или способных </w:t>
      </w:r>
      <w:r w:rsidRPr="004777C4">
        <w:rPr>
          <w:rFonts w:ascii="Times New Roman" w:eastAsia="Times New Roman" w:hAnsi="Times New Roman" w:cs="Times New Roman"/>
          <w:color w:val="auto"/>
          <w:lang w:eastAsia="en-US" w:bidi="en-US"/>
        </w:rPr>
        <w:lastRenderedPageBreak/>
        <w:t>ухудшить условия жизнедеятельности граждан; 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числе в информационно</w:t>
      </w:r>
      <w:r>
        <w:rPr>
          <w:rFonts w:ascii="Times New Roman" w:eastAsia="Times New Roman" w:hAnsi="Times New Roman" w:cs="Times New Roman"/>
          <w:color w:val="auto"/>
          <w:lang w:eastAsia="en-US" w:bidi="en-US"/>
        </w:rPr>
        <w:t>-</w:t>
      </w:r>
      <w:r w:rsidRPr="004777C4">
        <w:rPr>
          <w:rFonts w:ascii="Times New Roman" w:eastAsia="Times New Roman" w:hAnsi="Times New Roman" w:cs="Times New Roman"/>
          <w:color w:val="auto"/>
          <w:lang w:eastAsia="en-US" w:bidi="en-US"/>
        </w:rPr>
        <w:t>телекоммуникационной сети интернет; применять средства информационных технологий для решения профессиональных задач; публично выступать, вести полемику (семинар, конференция, диспут, дискуссия, конференция и др.); организовывать, проводить и оформлять результаты исследований в области социальной работы.</w:t>
      </w:r>
    </w:p>
    <w:p w14:paraId="6E6BA04F"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1F1F46E"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777C4">
        <w:rPr>
          <w:rFonts w:ascii="Times New Roman" w:eastAsia="Times New Roman" w:hAnsi="Times New Roman" w:cs="Times New Roman"/>
          <w:color w:val="auto"/>
          <w:lang w:eastAsia="en-US" w:bidi="en-US"/>
        </w:rPr>
        <w:t>основные источники информации и ресурсы для решения задач и проблем в профессиональном и/или социальном контексте; структура плана для решения задач; порядок оценки результатов решения задач профессиональной деятельности;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структура плана для решения задач; порядок оценки результатов решения задач профессиональной деятельности; особенностей региональных проектов, направленных на социальную защиту; особенности и правила социальной диагностики лиц, находящихся в трудной жизненной ситуации и/или в социально опасном положении, и условий их применения;</w:t>
      </w:r>
      <w:r>
        <w:rPr>
          <w:rFonts w:ascii="Times New Roman" w:eastAsia="Times New Roman" w:hAnsi="Times New Roman" w:cs="Times New Roman"/>
          <w:color w:val="auto"/>
          <w:lang w:eastAsia="en-US" w:bidi="en-US"/>
        </w:rPr>
        <w:t xml:space="preserve"> </w:t>
      </w:r>
      <w:r w:rsidRPr="00503D0E">
        <w:rPr>
          <w:rFonts w:ascii="Times New Roman" w:eastAsia="Times New Roman" w:hAnsi="Times New Roman" w:cs="Times New Roman"/>
          <w:color w:val="auto"/>
          <w:lang w:eastAsia="en-US" w:bidi="en-US"/>
        </w:rPr>
        <w:t>методы диагностики причин, ухудшающих условия жизнедеятельности граждан, снижающих их возможности самостоятельно обеспечивать свои основные жизненные потребности; основы проектирования, прогнозирования и моделирования в социальной работе; основы национальных и региональных особенностей быта и семейного воспитания, народных традиций, организации досуга; содержание актуальной нормативно-правовой документации; современной научной и профессиональной терминологии; международного законодательства по вопросам обеспечения социальных прав граждан; Федеральных проектов, направленных на социальную защиту; возможные траектории профессионального развития и самообразования; особенности социального и культурного контекста; основные правила оформления документов и построения устных сообщений; сущность гражданско</w:t>
      </w:r>
      <w:r>
        <w:rPr>
          <w:rFonts w:ascii="Times New Roman" w:eastAsia="Times New Roman" w:hAnsi="Times New Roman" w:cs="Times New Roman"/>
          <w:color w:val="auto"/>
          <w:lang w:eastAsia="en-US" w:bidi="en-US"/>
        </w:rPr>
        <w:t>-</w:t>
      </w:r>
      <w:r w:rsidRPr="00503D0E">
        <w:rPr>
          <w:rFonts w:ascii="Times New Roman" w:eastAsia="Times New Roman" w:hAnsi="Times New Roman" w:cs="Times New Roman"/>
          <w:color w:val="auto"/>
          <w:lang w:eastAsia="en-US" w:bidi="en-US"/>
        </w:rPr>
        <w:t>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 правила экологической безопасности при ведении профессиональной деятельности; основные ресурсы, задействованные в исследовательской деятельности; пути обеспечения ресурсосбережения в исследовательской деятельности; условия профессиональной исследовательской деятельности и зоны риска физического здоровья и профессионального выгорания</w:t>
      </w:r>
      <w:r>
        <w:rPr>
          <w:rFonts w:ascii="Times New Roman" w:eastAsia="Times New Roman" w:hAnsi="Times New Roman" w:cs="Times New Roman"/>
          <w:color w:val="auto"/>
          <w:lang w:eastAsia="en-US" w:bidi="en-US"/>
        </w:rPr>
        <w:t xml:space="preserve"> </w:t>
      </w:r>
      <w:r w:rsidRPr="00503D0E">
        <w:rPr>
          <w:rFonts w:ascii="Times New Roman" w:eastAsia="Times New Roman" w:hAnsi="Times New Roman" w:cs="Times New Roman"/>
          <w:color w:val="auto"/>
          <w:lang w:eastAsia="en-US" w:bidi="en-US"/>
        </w:rPr>
        <w:t>специалистов; средства профилактики перенапряжения, профессионального выгорания; лексический минимум, относящийся к описанию предметов, средств и процессов профессиональной деятельности; правила оформления документов и построения устных сообщений; актуальный профессиональный и социальный контекст; основные источники информации и ресурсов для решения задач и проблем в профессиональном и/или социальном контексте – российское, региональное, международное законодательство; требования к конфиденциальности личной информации, хранению и оперированию персональными данными граждан, обратившихся за получением социальных услуг, мер социальной поддержки и государственной социальной помощи; правила составления и оформления библиографических источников; основные требования к публикации результатов исследовательской работы; особенности организации исследовательской деятельности студентов.</w:t>
      </w:r>
    </w:p>
    <w:p w14:paraId="2A3AF202"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2630C98"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CE70334"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572AF84"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BC43BAF"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32329585"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99EED5A"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41046DF6"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ВОЗРАСТНАЯ АНАТОМИЯ И ФИЗИОЛОГИЯ</w:t>
      </w:r>
    </w:p>
    <w:p w14:paraId="61FB4F28"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p w14:paraId="011894BE"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70EDD05"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041D1CD"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81A614D"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определять топографическое расположение и строение органов и частей тела;</w:t>
      </w:r>
    </w:p>
    <w:p w14:paraId="2713B588"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применять знания по анатомии, физиологии и гигиене при изучении профессиональных модулей и в профессиональной деятельности;</w:t>
      </w:r>
    </w:p>
    <w:p w14:paraId="3A27F7E6"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xml:space="preserve">- оценивать факторы внешней среды с точки зрения влияния на функционирование и развитие организма человека в </w:t>
      </w:r>
      <w:r>
        <w:rPr>
          <w:rFonts w:ascii="Times New Roman" w:eastAsia="Times New Roman" w:hAnsi="Times New Roman" w:cs="Times New Roman"/>
          <w:color w:val="auto"/>
          <w:lang w:eastAsia="en-US" w:bidi="en-US"/>
        </w:rPr>
        <w:t>разных</w:t>
      </w:r>
      <w:r w:rsidRPr="00503D0E">
        <w:rPr>
          <w:rFonts w:ascii="Times New Roman" w:eastAsia="Times New Roman" w:hAnsi="Times New Roman" w:cs="Times New Roman"/>
          <w:color w:val="auto"/>
          <w:lang w:eastAsia="en-US" w:bidi="en-US"/>
        </w:rPr>
        <w:t xml:space="preserve"> возраст</w:t>
      </w:r>
      <w:r>
        <w:rPr>
          <w:rFonts w:ascii="Times New Roman" w:eastAsia="Times New Roman" w:hAnsi="Times New Roman" w:cs="Times New Roman"/>
          <w:color w:val="auto"/>
          <w:lang w:eastAsia="en-US" w:bidi="en-US"/>
        </w:rPr>
        <w:t>ах</w:t>
      </w:r>
      <w:r w:rsidRPr="00503D0E">
        <w:rPr>
          <w:rFonts w:ascii="Times New Roman" w:eastAsia="Times New Roman" w:hAnsi="Times New Roman" w:cs="Times New Roman"/>
          <w:color w:val="auto"/>
          <w:lang w:eastAsia="en-US" w:bidi="en-US"/>
        </w:rPr>
        <w:t>;</w:t>
      </w:r>
    </w:p>
    <w:p w14:paraId="2A5E1610"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xml:space="preserve">- проводить под руководством медицинского работника мероприятия по профилактике </w:t>
      </w:r>
    </w:p>
    <w:p w14:paraId="76811FAD"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заболеваний;</w:t>
      </w:r>
    </w:p>
    <w:p w14:paraId="52A93512"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обеспечивать соблюдение гигиенических требований в группе при организации обучения и воспитания;</w:t>
      </w:r>
    </w:p>
    <w:p w14:paraId="4065CBE1"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C4B5680"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основные положения и терминологию анатомии, физиологии и гигиены человека;</w:t>
      </w:r>
    </w:p>
    <w:p w14:paraId="11422539"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основные закономерности роста и развития организма человека;</w:t>
      </w:r>
    </w:p>
    <w:p w14:paraId="319AC271"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строение и функции систем органов здорового человека;</w:t>
      </w:r>
    </w:p>
    <w:p w14:paraId="19222E83"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физиологические характеристики основных процессов жизнедеятельности организма человека;</w:t>
      </w:r>
    </w:p>
    <w:p w14:paraId="4F5F19AD"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xml:space="preserve">возрастные анатомо-физиологические особенности </w:t>
      </w:r>
      <w:r>
        <w:rPr>
          <w:rFonts w:ascii="Times New Roman" w:eastAsia="Times New Roman" w:hAnsi="Times New Roman" w:cs="Times New Roman"/>
          <w:color w:val="auto"/>
          <w:lang w:eastAsia="en-US" w:bidi="en-US"/>
        </w:rPr>
        <w:t>разных возрастов</w:t>
      </w:r>
      <w:r w:rsidRPr="00503D0E">
        <w:rPr>
          <w:rFonts w:ascii="Times New Roman" w:eastAsia="Times New Roman" w:hAnsi="Times New Roman" w:cs="Times New Roman"/>
          <w:color w:val="auto"/>
          <w:lang w:eastAsia="en-US" w:bidi="en-US"/>
        </w:rPr>
        <w:t>;</w:t>
      </w:r>
    </w:p>
    <w:p w14:paraId="0E68E3A2"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влияние процессов физиологического созревания и развития на его физическую и психическую работоспособность, поведение;</w:t>
      </w:r>
    </w:p>
    <w:p w14:paraId="68F172E6"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основы гигиены;</w:t>
      </w:r>
    </w:p>
    <w:p w14:paraId="11D1D27A"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гигиенические нормы, требования и правила сохранения и укрепления здоровья на различных этапах онтогенеза;</w:t>
      </w:r>
    </w:p>
    <w:p w14:paraId="39843B88"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основы профилактики инфекционных заболеваний;</w:t>
      </w:r>
    </w:p>
    <w:p w14:paraId="20ECA680"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1BC4B07"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F970CCF"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0D31CB2"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E0094AF"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lastRenderedPageBreak/>
        <w:t>ОК 04. Эффективно взаимодействовать и работать в коллективе и команде;</w:t>
      </w:r>
    </w:p>
    <w:p w14:paraId="3754C402"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9F05C24"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250B9BA2"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495E656D"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ЦИФРОВОЙ ЭКОНОМИКИ</w:t>
      </w:r>
    </w:p>
    <w:p w14:paraId="4565DCB1" w14:textId="77777777" w:rsidR="00EC0BDB" w:rsidRPr="0041455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455E">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p w14:paraId="6FD040D3"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353C648"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5FEA73B9"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066698E"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Использовать цифровые средства и ресурсы для генерирования новых идей и решений</w:t>
      </w:r>
    </w:p>
    <w:p w14:paraId="33EC5543"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использовать информационные ресурсы для поиска и хранения</w:t>
      </w:r>
    </w:p>
    <w:p w14:paraId="0C8FBBAB"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информации</w:t>
      </w:r>
    </w:p>
    <w:p w14:paraId="011F37D0"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использовать цифровые средства и приложения для создания продукта</w:t>
      </w:r>
    </w:p>
    <w:p w14:paraId="25ACCBE1"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Анализировать, отбирать и обобщать полученную информацию для решения практических и исследовательских задач</w:t>
      </w:r>
    </w:p>
    <w:p w14:paraId="71163BBF"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CFEFEE3"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Назначение и виды информационных технологий, технологии сбора, накопления, обработки, передачи и распространения информации;</w:t>
      </w:r>
    </w:p>
    <w:p w14:paraId="5D8553A8"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Понимать и усваивать информацию при чтении научной</w:t>
      </w:r>
    </w:p>
    <w:p w14:paraId="5EE74459"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литературы, использовать полученные сведения при подготовке к занятиям</w:t>
      </w:r>
    </w:p>
    <w:p w14:paraId="6935EEE2"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Приемы структурирования информации</w:t>
      </w:r>
    </w:p>
    <w:p w14:paraId="551A4B29"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Формат оформления результатов поиска информации по дисциплине</w:t>
      </w:r>
    </w:p>
    <w:p w14:paraId="6CC255C8"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Принципы защиты информации от несанкционированного</w:t>
      </w:r>
    </w:p>
    <w:p w14:paraId="7661DD74"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доступа</w:t>
      </w:r>
    </w:p>
    <w:p w14:paraId="23799877"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0ADAC14F"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536B065"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E19CB1D"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E91E8C2"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1E9B306C"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29D5FD3"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503D0E">
        <w:rPr>
          <w:rFonts w:ascii="Times New Roman" w:eastAsia="Times New Roman" w:hAnsi="Times New Roman" w:cs="Times New Roman"/>
          <w:color w:val="auto"/>
          <w:lang w:eastAsia="en-US" w:bidi="en-US"/>
        </w:rPr>
        <w:t>7. Проводить мероприятия по консультированию лиц пожилого возраста и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в области развития цифровой грамотности.</w:t>
      </w:r>
    </w:p>
    <w:p w14:paraId="2A71EB29"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6F573EA3"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Проектирование профессионального роста и карьеры / Социальная адаптация и основы социально-правовых знаний</w:t>
      </w:r>
    </w:p>
    <w:p w14:paraId="010ADCA5" w14:textId="77777777" w:rsidR="00EC0BDB" w:rsidRPr="004777C4"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777C4">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39.02.01 Социальная </w:t>
      </w:r>
      <w:r w:rsidRPr="004777C4">
        <w:rPr>
          <w:rFonts w:ascii="Times New Roman" w:eastAsia="Times New Roman" w:hAnsi="Times New Roman" w:cs="Times New Roman"/>
          <w:color w:val="auto"/>
          <w:lang w:eastAsia="en-US" w:bidi="en-US"/>
        </w:rPr>
        <w:lastRenderedPageBreak/>
        <w:t>работа и Примерной основной образовательной программы по специальности 39.02.01 Социальная работа</w:t>
      </w:r>
    </w:p>
    <w:p w14:paraId="18BF48F0"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D5DCBFE"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Дисциплина входит в общепрофессиональный цикл.</w:t>
      </w:r>
    </w:p>
    <w:p w14:paraId="1267CC72"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331AE258"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Социальная адаптация и основы социально-правовых знаний</w:t>
      </w:r>
    </w:p>
    <w:p w14:paraId="296A14E6"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65B0879B"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уметь:</w:t>
      </w:r>
    </w:p>
    <w:p w14:paraId="404F2D29"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использовать нормы позитивного социального поведения;</w:t>
      </w:r>
    </w:p>
    <w:p w14:paraId="38844E4B"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использовать свои права адекватно законодательству;</w:t>
      </w:r>
    </w:p>
    <w:p w14:paraId="46BC6944"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обращаться в надлежащие органы за квалифицированной помощью;</w:t>
      </w:r>
    </w:p>
    <w:p w14:paraId="451F1D42"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анализировать и осознанно применять нормы закона с точки зрения конкретных условий их реализации;</w:t>
      </w:r>
    </w:p>
    <w:p w14:paraId="55B258B9"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составлять необходимые заявительные документы;</w:t>
      </w:r>
    </w:p>
    <w:p w14:paraId="360292B1"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составлять резюме, осуществлять самопрезентацию при трудоустройстве;</w:t>
      </w:r>
    </w:p>
    <w:p w14:paraId="1BC24FD8"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использовать приобретенные знания и умения в различных жизненных и профессиональных ситуациях;</w:t>
      </w:r>
    </w:p>
    <w:p w14:paraId="087DC626"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знать:</w:t>
      </w:r>
    </w:p>
    <w:p w14:paraId="5C274784"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механизмы социальной адаптации;</w:t>
      </w:r>
    </w:p>
    <w:p w14:paraId="69EF7721"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основополагающие международные документы, относящиеся к правам инвалидов;</w:t>
      </w:r>
    </w:p>
    <w:p w14:paraId="22BA2793"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основы гражданского и семейного законодательства;</w:t>
      </w:r>
    </w:p>
    <w:p w14:paraId="5A8CEC2C"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основы трудового законодательства, особенности регулирования труда инвалидов;</w:t>
      </w:r>
    </w:p>
    <w:p w14:paraId="6B4D2F8B"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основные правовые гарантии инвалидам в области социальной защиты и образования;</w:t>
      </w:r>
    </w:p>
    <w:p w14:paraId="0B25E65A"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функции органов труда и занятости населения.</w:t>
      </w:r>
    </w:p>
    <w:p w14:paraId="4802D21A"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Наименование разделов дисциплины:</w:t>
      </w:r>
    </w:p>
    <w:p w14:paraId="2F430D42"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Понятие социальной адаптации, ее этапы, механизмы, условия.</w:t>
      </w:r>
    </w:p>
    <w:p w14:paraId="3A606056"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Конвенция ООН о правах инвалидов.</w:t>
      </w:r>
    </w:p>
    <w:p w14:paraId="1E5CA866"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Основы гражданского и семейного законодательства.</w:t>
      </w:r>
    </w:p>
    <w:p w14:paraId="63B50CC5"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Основы трудового законодательства. Особенности регулирования труда инвалидов.</w:t>
      </w:r>
    </w:p>
    <w:p w14:paraId="33B7D8DA"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5. Федеральный закон от 24 ноября 1995 г. N 181-ФЗ "О социальной защите инвалидов в Российской Федерации".</w:t>
      </w:r>
    </w:p>
    <w:p w14:paraId="2F0703A1"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Перечень гарантий инвалидам в Российской Федерации.</w:t>
      </w:r>
    </w:p>
    <w:p w14:paraId="3B230890"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Медико-социальная экспертиза.</w:t>
      </w:r>
    </w:p>
    <w:p w14:paraId="4A0C4451"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8. Реабилитация инвалидов. Индивидуальная программа реабилитации инвалида.</w:t>
      </w:r>
    </w:p>
    <w:p w14:paraId="53A5C69E"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Трудоустройство инвалидов.</w:t>
      </w:r>
    </w:p>
    <w:p w14:paraId="19C18A85"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Проектирование профессионального роста и карьеры</w:t>
      </w:r>
    </w:p>
    <w:p w14:paraId="30EBD21B"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1E81BB7"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анализировать изменения, происходящие на рынке труда, и учитывать их в своей профессиональной деятельности;</w:t>
      </w:r>
    </w:p>
    <w:p w14:paraId="207C2761"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строить план карьеры с учетом значимых для него факторов личной и профессиональной самореализации;</w:t>
      </w:r>
    </w:p>
    <w:p w14:paraId="55FF7D4B"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 определять личные и профессиональные цели и пути их реализации;</w:t>
      </w:r>
    </w:p>
    <w:p w14:paraId="457683E8"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организовывать собственную проектную деятельность в сфере карьеры и личностного развития;</w:t>
      </w:r>
    </w:p>
    <w:p w14:paraId="6EAF3711"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составлять резюме;</w:t>
      </w:r>
    </w:p>
    <w:p w14:paraId="52E07492"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оценивать предложения о работе;</w:t>
      </w:r>
    </w:p>
    <w:p w14:paraId="07E4E660"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эффективно использовать полученные теоретические знания при поиске работы.</w:t>
      </w:r>
    </w:p>
    <w:p w14:paraId="7366A27A"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374059A"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основные понятия дисциплины;</w:t>
      </w:r>
    </w:p>
    <w:p w14:paraId="5507B258"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ситуацию на рынке труда;</w:t>
      </w:r>
    </w:p>
    <w:p w14:paraId="2351CC29"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содержание понятия «карьера» типологии карьеры, стратегии карьерного роста;</w:t>
      </w:r>
    </w:p>
    <w:p w14:paraId="141213D8"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основы проектирования карьерного и профессионального роста, личностного развития;</w:t>
      </w:r>
    </w:p>
    <w:p w14:paraId="148FFBDF"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основные этапы трудоустройства</w:t>
      </w:r>
    </w:p>
    <w:p w14:paraId="72BE488A"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принципы составления резюме;</w:t>
      </w:r>
    </w:p>
    <w:p w14:paraId="08F1CE9F"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F90603C" w14:textId="77777777" w:rsidR="00EC0BDB" w:rsidRPr="00D432D6"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32D6">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0C8B9A9" w14:textId="77777777" w:rsidR="00EC0BDB" w:rsidRPr="00D432D6"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32D6">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F875665" w14:textId="77777777" w:rsidR="00EC0BDB" w:rsidRPr="00D432D6"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32D6">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60A3DE8" w14:textId="77777777" w:rsidR="00EC0BDB" w:rsidRPr="00D432D6"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32D6">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21F59F43"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32D6">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6EB86BC" w14:textId="77777777" w:rsidR="00EC0BDB" w:rsidRPr="007C6C77"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749CB961"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3B80AB56"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ПМ.01 </w:t>
      </w:r>
      <w:r w:rsidRPr="00503D0E">
        <w:rPr>
          <w:rFonts w:ascii="Times New Roman" w:eastAsia="Times New Roman" w:hAnsi="Times New Roman" w:cs="Times New Roman"/>
          <w:b/>
          <w:bCs/>
          <w:color w:val="auto"/>
          <w:lang w:eastAsia="en-US" w:bidi="en-US"/>
        </w:rPr>
        <w:t>Предоставление социальных услуг гражданам</w:t>
      </w:r>
    </w:p>
    <w:p w14:paraId="5239C7B3"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503D0E">
        <w:rPr>
          <w:rFonts w:ascii="Times New Roman" w:eastAsia="Times New Roman" w:hAnsi="Times New Roman" w:cs="Times New Roman"/>
          <w:b/>
          <w:bCs/>
          <w:color w:val="auto"/>
          <w:lang w:eastAsia="en-US" w:bidi="en-US"/>
        </w:rPr>
        <w:t>в различных формах социального</w:t>
      </w:r>
    </w:p>
    <w:p w14:paraId="0DAF067B"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503D0E">
        <w:rPr>
          <w:rFonts w:ascii="Times New Roman" w:eastAsia="Times New Roman" w:hAnsi="Times New Roman" w:cs="Times New Roman"/>
          <w:b/>
          <w:bCs/>
          <w:color w:val="auto"/>
          <w:lang w:eastAsia="en-US" w:bidi="en-US"/>
        </w:rPr>
        <w:t>обслуживания</w:t>
      </w:r>
    </w:p>
    <w:p w14:paraId="0E98581B"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503D0E">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p w14:paraId="0578B8DD"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3589A7B"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792B09E4"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03276C4A"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1A71FB1F"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03D0E">
        <w:rPr>
          <w:rFonts w:ascii="Times New Roman" w:eastAsia="Times New Roman" w:hAnsi="Times New Roman" w:cs="Times New Roman"/>
          <w:color w:val="auto"/>
          <w:lang w:eastAsia="en-US" w:bidi="en-US"/>
        </w:rPr>
        <w:t xml:space="preserve">применения нормативных правовых актов Российской Федерации в сфере социального обслуживания и социальной защиты населения; определения прав различных категорий лиц на социальное обслуживание; анализа конкретной жизненной ситуации получателей социальных услуг, и выявления обстоятельств, которые ухудшают или могут ухудшить условия жизнедеятельности гражданина; осуществления приема граждан, обратившихся за получением социальных услуг, мер социальной поддержки и государственной социальной помощи, на основании представлен-ной индивидуальной программы предоставления социальных услуг; ведения учета граждан, признанных нуждающимися в социальном обслуживании; выявления потенциала гражданина и его ближайшего окружения в решении проблем, связанных с преодолением обстоятельств, ухудшающих или способных ухудшить условия его жизнедеятельности; планирования действий по </w:t>
      </w:r>
      <w:r w:rsidRPr="00503D0E">
        <w:rPr>
          <w:rFonts w:ascii="Times New Roman" w:eastAsia="Times New Roman" w:hAnsi="Times New Roman" w:cs="Times New Roman"/>
          <w:color w:val="auto"/>
          <w:lang w:eastAsia="en-US" w:bidi="en-US"/>
        </w:rPr>
        <w:lastRenderedPageBreak/>
        <w:t>предоставлению социальных услуг лицам пожилого возраста, инвалидам, различным категориям семей и детей (в том числе детям</w:t>
      </w:r>
      <w:r>
        <w:rPr>
          <w:rFonts w:ascii="Times New Roman" w:eastAsia="Times New Roman" w:hAnsi="Times New Roman" w:cs="Times New Roman"/>
          <w:color w:val="auto"/>
          <w:lang w:eastAsia="en-US" w:bidi="en-US"/>
        </w:rPr>
        <w:t xml:space="preserve"> </w:t>
      </w:r>
      <w:r w:rsidRPr="00503D0E">
        <w:rPr>
          <w:rFonts w:ascii="Times New Roman" w:eastAsia="Times New Roman" w:hAnsi="Times New Roman" w:cs="Times New Roman"/>
          <w:color w:val="auto"/>
          <w:lang w:eastAsia="en-US" w:bidi="en-US"/>
        </w:rPr>
        <w:t>инвалидам), гражданам, находящимся в трудной жизненной ситуации и/или в социально опасном положении; выбора технологий, форм и методов предоставления социальных услуг, определенных индивидуальной программой предоставления социальных услуг; обеспечения контроля выполнения индивидуальной программы предоставления социальных услуг; предоставления комплекса социальных услуг в соответствии с индивидуальной программой предоставления социальных услуг; обеспечения комплексного взаимодействия с другими специалистами, учреждениями, организациями и сообществами по оказанию помощи в решении проблем, связанных с преодолением обстоятельств,</w:t>
      </w:r>
      <w:r>
        <w:rPr>
          <w:rFonts w:ascii="Times New Roman" w:eastAsia="Times New Roman" w:hAnsi="Times New Roman" w:cs="Times New Roman"/>
          <w:color w:val="auto"/>
          <w:lang w:eastAsia="en-US" w:bidi="en-US"/>
        </w:rPr>
        <w:t xml:space="preserve"> </w:t>
      </w:r>
      <w:r w:rsidRPr="00503D0E">
        <w:rPr>
          <w:rFonts w:ascii="Times New Roman" w:eastAsia="Times New Roman" w:hAnsi="Times New Roman" w:cs="Times New Roman"/>
          <w:color w:val="auto"/>
          <w:lang w:eastAsia="en-US" w:bidi="en-US"/>
        </w:rPr>
        <w:t>ухудшающих или способных ухудшить условия его жизнедеятельности; содействия в предоставлении меди-цинской, психологической, социальной помощи гражданам, признанным нуждающимися в социальном обслуживании, не относящемся к социальным услугам; взаимодействия с профильными специалистами для обучения получателей социальных услуг навыкам самообслуживания и общения; обучения членов семьи получателя социальных услуг практическим навыкам общего ухода за получателями социальных услуг, имеющими ограничения жизнедеятельности, в том числе за детьми-инвалидами; организации профилактической работы по предупреждению появления и (или) развития обстоятельств, ухудшающих или способных ухудшить условия жизнедеятельности граждан; мотивации получателей социальных услуг и их социального окружение к ведению здорового образа жизни, самореализации и преодолению обстоятельств, ухудшающих или способных ухудшить условия жизнедеятельности граждан; организации проведения индивидуальных профилактических мероприятий с гражданами по месту жительства (фактического пребывания) в виде консультаций, содействия в организации занятости, оздоровления, отдыха, предоставления социальных, правовых, медицинских, образовательных, психологических, реабилитационных услуг; ведения учета граждан, признанных нуждающимися в социальном обслуживании; подготовка документов для заключения договора о предоставлении гражданину социальных услуг в соответствии с индивидуальной программой предоставления социальных услуг; разработка предложений по рационализации, автоматизации и модернизации средств и технологий социального обслуживания на индивидуальном и групповом уровнях; проведения мероприятий по консультированию лиц пожилого возраста и инвалидов, различных категорий семей и детей (в том числе детей</w:t>
      </w:r>
      <w:r>
        <w:rPr>
          <w:rFonts w:ascii="Times New Roman" w:eastAsia="Times New Roman" w:hAnsi="Times New Roman" w:cs="Times New Roman"/>
          <w:color w:val="auto"/>
          <w:lang w:eastAsia="en-US" w:bidi="en-US"/>
        </w:rPr>
        <w:t xml:space="preserve"> </w:t>
      </w:r>
      <w:r w:rsidRPr="00503D0E">
        <w:rPr>
          <w:rFonts w:ascii="Times New Roman" w:eastAsia="Times New Roman" w:hAnsi="Times New Roman" w:cs="Times New Roman"/>
          <w:color w:val="auto"/>
          <w:lang w:eastAsia="en-US" w:bidi="en-US"/>
        </w:rPr>
        <w:t>инвалидов), граждан, находящихся в трудной жизненной ситуации и/или в социально опасном положении в области развития цифровой грамотности.</w:t>
      </w:r>
    </w:p>
    <w:p w14:paraId="21BB9C7F"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356F8283"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 xml:space="preserve">распознавать задачу и/или проблему в профессиональном и/или социальном контексте; применять методы диагностики личности, позволяющие актуализировать позицию гражданина, обратившегося за получением услуг, и обеспечить реализацию технологий самопомощи и взаимопомощи; организовывать первичный прием граждан, обратившихся в организацию социального обслуживания; обеспечивать эффективное взаимодействие с гражданами, нуждающимися в социальном обслуживании и их социальным окружением; проводить индивидуальный опрос граждан и анализ комплекса необходимых документов с целью выявления обстоятельств, ухудшающих или способных ухудшить условия жизнедеятельности граждан; 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числе в информационно-телекоммуникационной сети Интер-нет; вести документацию, необходимую для предоставления социальных услуг и социального сопровождения, в соответствии с требованиями к отчетности в бумажном и электронном виде; использовать технологии и методы социальной работы с лицами пожило-го возраста, инвалидами, различными категориями семей и детей (в том числе детей-инвалидов), лиц, находящихся в трудной </w:t>
      </w:r>
      <w:r w:rsidRPr="001A6297">
        <w:rPr>
          <w:rFonts w:ascii="Times New Roman" w:eastAsia="Times New Roman" w:hAnsi="Times New Roman" w:cs="Times New Roman"/>
          <w:color w:val="auto"/>
          <w:lang w:eastAsia="en-US" w:bidi="en-US"/>
        </w:rPr>
        <w:lastRenderedPageBreak/>
        <w:t>жизненной ситуации и/или в социально опасном положении и условий их применения; планировать состав действий, анализировать задачи и/или проблемы и выделять её</w:t>
      </w:r>
      <w:r>
        <w:rPr>
          <w:rFonts w:ascii="Times New Roman" w:eastAsia="Times New Roman" w:hAnsi="Times New Roman" w:cs="Times New Roman"/>
          <w:color w:val="auto"/>
          <w:lang w:eastAsia="en-US" w:bidi="en-US"/>
        </w:rPr>
        <w:t xml:space="preserve"> </w:t>
      </w:r>
      <w:r w:rsidRPr="001A6297">
        <w:rPr>
          <w:rFonts w:ascii="Times New Roman" w:eastAsia="Times New Roman" w:hAnsi="Times New Roman" w:cs="Times New Roman"/>
          <w:color w:val="auto"/>
          <w:lang w:eastAsia="en-US" w:bidi="en-US"/>
        </w:rPr>
        <w:t>составные части, определять этапы решения задачи; осуществлять эффективный поиск ин-формации, необходимой для решения задачи и/или проблемы; выявлять и необходимые ресурсы для выполнения поставленных задач; учитывать изменяющиеся условия жизнедеятельности граждан с целью внесения предложений о корректировке индивидуальной программы предоставления социальных услуг; конкретизировать цели, указанные в индивидуальной программе предоставления социальных услуг на основе проведенной диагностики, а также прогнозировать результаты предоставления социальных услуг; использовать оптимальное сочетание различных технологий социальной работы в процессе предоставления социальных услуг, определенных индивидуальной программой предоставления социальных услуг; мобилизовать собственные ресурсы граждан и ресурсы их социального окружения для преодоления обстоятельств, ухудшающих или способных ухудшить условия жизнедеятельности граждан; конкретизировать указанные в индивидуальной программе предоставления социальных услуг цели оказания социальных услуг гражданам – получателям социальных услуг на основе проведенной диагностики и с учетом их жизненных планов; прогнозировать результаты оказания социальных услуг. обеспечивать содействие в предоставлении медицинской, психологической, социальной помощи гражданам, признанным нуждающимися в социальном обслуживании, не относящемся к социальным услугам; обучать членов семьи, в том числе родителей детей-инвалидов, практическим навыкам общего ухода; привлекать профильных специалистов для обучения получателей социальных услуг навыкам самообслуживания и общения; мотивировать получателей социальных услуг и их социальное окружение к активному участию в реализации индивидуальной программы предоставления социальных услуг. выявлять обстоятельства, ухудшающие или способные ухудшить условия жизнедеятельности граждан; организовывать мероприятия различной направленности (обучающей, корректирующей, досуговой и пр.), предупреждающие появление и (или) развитие обстоятельств, ухудшающих или способных ухудшить условия жизнедеятельности граждан; мотивировать получателей социальных услуг и их социальное окружение к ведению здорового образа жизни, самореализации и преодолению обстоятельств, ухудшающих или способных ухудшить условия жизнедеятельности граждан; организовывать индивидуальные профилактические мероприятия с гражданами по месту жительства (фактического пребывания) в виде консультаций, содействия в организации занятости, оздоровления, отдыха, предоставления социальных, правовых, медицинских, образовательных, психологических, реабилитационных услуг; осуществлять подготовку документов для заключения договора о предоставлении гражданину социальных услуг в соответствии с индивидуальной программой предоставления социальных услуг; вести необходимую документацию, необходимую для предоставления социальных услуг и социального сопровождения в соответствии с требованиями к отчетности; 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числе в глобальных сетях. проводить индивидуальное консультирование и занятия в группах граждан в области информационно-коммуникационных технологий, в том числе для граждан с ограниченными возможностями; обеспечивать проведение</w:t>
      </w:r>
      <w:r>
        <w:rPr>
          <w:rFonts w:ascii="Times New Roman" w:eastAsia="Times New Roman" w:hAnsi="Times New Roman" w:cs="Times New Roman"/>
          <w:color w:val="auto"/>
          <w:lang w:eastAsia="en-US" w:bidi="en-US"/>
        </w:rPr>
        <w:t xml:space="preserve"> </w:t>
      </w:r>
      <w:r w:rsidRPr="001A6297">
        <w:rPr>
          <w:rFonts w:ascii="Times New Roman" w:eastAsia="Times New Roman" w:hAnsi="Times New Roman" w:cs="Times New Roman"/>
          <w:color w:val="auto"/>
          <w:lang w:eastAsia="en-US" w:bidi="en-US"/>
        </w:rPr>
        <w:t>информационно-просветительских мероприятий, направленных на развитие цифровой грамотности граждан; обучать граждан первичным навыкам применения персональных компьютеров, использования информационно</w:t>
      </w:r>
      <w:r>
        <w:rPr>
          <w:rFonts w:ascii="Times New Roman" w:eastAsia="Times New Roman" w:hAnsi="Times New Roman" w:cs="Times New Roman"/>
          <w:color w:val="auto"/>
          <w:lang w:eastAsia="en-US" w:bidi="en-US"/>
        </w:rPr>
        <w:t>-</w:t>
      </w:r>
      <w:r w:rsidRPr="001A6297">
        <w:rPr>
          <w:rFonts w:ascii="Times New Roman" w:eastAsia="Times New Roman" w:hAnsi="Times New Roman" w:cs="Times New Roman"/>
          <w:color w:val="auto"/>
          <w:lang w:eastAsia="en-US" w:bidi="en-US"/>
        </w:rPr>
        <w:t>телекоммуникационной сети «Интер-нет», онлайн-сервисов, мобильных устройств для получения социальных услуг и для обеспечения коммуникаций в социальных сетях; обучение приемам применения технических средств автоматизации платежей (в соответствии с запросом гражданина); обучать безопасным методам использования информационно</w:t>
      </w:r>
      <w:r>
        <w:rPr>
          <w:rFonts w:ascii="Times New Roman" w:eastAsia="Times New Roman" w:hAnsi="Times New Roman" w:cs="Times New Roman"/>
          <w:color w:val="auto"/>
          <w:lang w:eastAsia="en-US" w:bidi="en-US"/>
        </w:rPr>
        <w:t>-</w:t>
      </w:r>
      <w:r w:rsidRPr="001A6297">
        <w:rPr>
          <w:rFonts w:ascii="Times New Roman" w:eastAsia="Times New Roman" w:hAnsi="Times New Roman" w:cs="Times New Roman"/>
          <w:color w:val="auto"/>
          <w:lang w:eastAsia="en-US" w:bidi="en-US"/>
        </w:rPr>
        <w:t xml:space="preserve">коммуникативных средств, информировать о </w:t>
      </w:r>
      <w:r w:rsidRPr="001A6297">
        <w:rPr>
          <w:rFonts w:ascii="Times New Roman" w:eastAsia="Times New Roman" w:hAnsi="Times New Roman" w:cs="Times New Roman"/>
          <w:color w:val="auto"/>
          <w:lang w:eastAsia="en-US" w:bidi="en-US"/>
        </w:rPr>
        <w:lastRenderedPageBreak/>
        <w:t>наиболее типичных угрозах при работе в сети и о методах противодействия им; проводить опросы граждан по результатам мероприятий, направленных на развитие цифровой грамотности, а также для выявления запросов на повышение цифровой грамотности.</w:t>
      </w:r>
    </w:p>
    <w:p w14:paraId="11EEB548"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0DAD4EE5"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основные направления государственной политики в сфере социальной защиты и социального обслуживания населения на федеральном, региональном, муниципальном уровнях применительно к различным категориям граждан; правовое регулирование признания гражданина нуждающимся в социальном обслуживании и определение индивидуальных потребностей граждан в социальных услугах; правовое регулирование деятельности организаций социального обслуживания и индивидуальных предпринимателей, осуществляющих предоставление социальных услуг; методы диагностики причин, ухудшающих условия жизнедеятельности граждан, снижающих их возможностей самостоятельно обеспечивать свои основные жизненные потребности; типология проблем граждан, признанных нуждающимися; основы комплексных подходов к оценке потребностей граждан в предоставлении социальных услуг, социального сопровождения, мер социальной поддержки и государственной социальной помощи; психологические и социально-педагогические основы социальной работы; виды, структура и содержание документов, необходимых для оказания социальных услуг, социального сопровождения; нормативно-правовые основы социального обслуживания и предоставления государственной социально помощи гражданам, признанным нуждающимися; основные формы и виды социального обслуживания; порядок и условия предоставления социальных услуг; типологию проблем граждан, признанных нуждающимися; содержание и сущность технологий социальной работы с различными категориями лиц, особенности технологий социальной работы с лицами пожилого возраста и инвалидами, различными категориями семей и детей, лицами, находящимися в ТЖС; особенности социальной работы с различными гражданами – получателями социальных услуг и группами населения; система поставщиков социальных услуг, цели, задачи и функции поставщиков социальных услуг; основы проектирования, прогнозирования и моделирования в социальной работе; экономические основы социальной работы; теоретические основы социальной работы; технологии и методы социальной работы с лицами пожилого возраста, инвалидами, различными категориями семей и детей (в том числе детей-инвалидов), с лицами, находящимися в трудной жизненной ситуации и/или в социально опасном положении и условий их применения; система организаций социального обслуживания на региональном и муниципальном уровне, их цели, задачи и функции; инфраструктура предоставления социальных услуг в муниципальном образовании, ресурсы местного сообщества; основы возрастной и</w:t>
      </w:r>
      <w:r>
        <w:rPr>
          <w:rFonts w:ascii="Times New Roman" w:eastAsia="Times New Roman" w:hAnsi="Times New Roman" w:cs="Times New Roman"/>
          <w:color w:val="auto"/>
          <w:lang w:eastAsia="en-US" w:bidi="en-US"/>
        </w:rPr>
        <w:t xml:space="preserve"> </w:t>
      </w:r>
      <w:r w:rsidRPr="001A6297">
        <w:rPr>
          <w:rFonts w:ascii="Times New Roman" w:eastAsia="Times New Roman" w:hAnsi="Times New Roman" w:cs="Times New Roman"/>
          <w:color w:val="auto"/>
          <w:lang w:eastAsia="en-US" w:bidi="en-US"/>
        </w:rPr>
        <w:t xml:space="preserve">специальной психологии; особенности взаимодействия и коммуникаций с различными группами граждан; правовые и экономические основы социальной работы; основы этики в социальной работе; регламент межведомственного взаимодействия; сфера профессиональной ответственности профильных специалистов в процессе предоставления социальных услуг; основы валеологии, социальной медицины, геронтологии; правила оказания ситуационной помощи инвалидам различных категорий на объектах социальной, инженерной и транспортной инфра-структуры; этические основы социальной работы; технология профилактики в социальной работе; основы проектирования, прогнозирования и моделирования в социальной работе; основы социальной политики и нормативно-правового обеспечения профилактической работы; инфраструктура системы социального обслуживания, основы межведомственного взаимодействия; основы здорового образа жизни; основы самореализации и самоактуализации, активизации жизненной позиции граждан, обратившихся за социальным обслуживанием; перечень документов, необходимых для оказания социальных услуг гражданам, обратившимся в социальные службы; нормативные правовые акты в сфере социальной защиты населения и социального обслуживания граждан; основы документоведения, требования к отчетности, </w:t>
      </w:r>
      <w:r w:rsidRPr="001A6297">
        <w:rPr>
          <w:rFonts w:ascii="Times New Roman" w:eastAsia="Times New Roman" w:hAnsi="Times New Roman" w:cs="Times New Roman"/>
          <w:color w:val="auto"/>
          <w:lang w:eastAsia="en-US" w:bidi="en-US"/>
        </w:rPr>
        <w:lastRenderedPageBreak/>
        <w:t>порядку и сроками ее предоставления в рамках своей компетенции; регламенты ведения документации, в том числе в электронном виде; основы использования персональных компьютеров, информационно телекоммуникационной сети «Интернет», онлайн-сервисов, мобильных устройств; основные онлайн-сервисы по оказанию электронных услуг, порталы государственных и муниципальных услуг, в том числе услуг, предоставляемых с использованием электронных социальных карт, электронных платежей, электронных очередей, электронной приемной; основные поисковые системы, функциональные возможности популярных сервисов поиска; правила деловой переписки и письменного этикета, делового общения и речевого этикета; требования к оформлению документации и правила оформления информационно-презентационных материалов.</w:t>
      </w:r>
    </w:p>
    <w:p w14:paraId="4CB86276"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58A61658"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76B400C3"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14:paraId="728E2E06"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53889FAE"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3B62A7A9"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52C6C2E1"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2E2F0C54"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5DF8BD25"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1A6297">
        <w:rPr>
          <w:rFonts w:ascii="Times New Roman" w:eastAsia="Times New Roman" w:hAnsi="Times New Roman" w:cs="Times New Roman"/>
          <w:color w:val="auto"/>
          <w:lang w:eastAsia="en-US" w:bidi="en-US"/>
        </w:rPr>
        <w:t>1. Выявлять проблемы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обуславливающие нуждаемость в социальном обслуживании, определять их потенциал в преодолении обстоятельств, ухудшающих или способных ухудшить условия их жизнедеятельности.</w:t>
      </w:r>
    </w:p>
    <w:p w14:paraId="2A7D0AFC"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1A6297">
        <w:rPr>
          <w:rFonts w:ascii="Times New Roman" w:eastAsia="Times New Roman" w:hAnsi="Times New Roman" w:cs="Times New Roman"/>
          <w:color w:val="auto"/>
          <w:lang w:eastAsia="en-US" w:bidi="en-US"/>
        </w:rPr>
        <w:t>2. Определять последовательность действий по предоставлению социальных услуг лицам пожилого возраста, инвалидам, различным категориям семей и детей (в том числе детям-инвалидам), гражданам, находящимся в трудной</w:t>
      </w:r>
      <w:r>
        <w:rPr>
          <w:rFonts w:ascii="Times New Roman" w:eastAsia="Times New Roman" w:hAnsi="Times New Roman" w:cs="Times New Roman"/>
          <w:color w:val="auto"/>
          <w:lang w:eastAsia="en-US" w:bidi="en-US"/>
        </w:rPr>
        <w:t xml:space="preserve"> </w:t>
      </w:r>
      <w:r w:rsidRPr="001A6297">
        <w:rPr>
          <w:rFonts w:ascii="Times New Roman" w:eastAsia="Times New Roman" w:hAnsi="Times New Roman" w:cs="Times New Roman"/>
          <w:color w:val="auto"/>
          <w:lang w:eastAsia="en-US" w:bidi="en-US"/>
        </w:rPr>
        <w:t>жизненной ситуации и/или в социально опасном положении.</w:t>
      </w:r>
    </w:p>
    <w:p w14:paraId="1A1B3785"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1A6297">
        <w:rPr>
          <w:rFonts w:ascii="Times New Roman" w:eastAsia="Times New Roman" w:hAnsi="Times New Roman" w:cs="Times New Roman"/>
          <w:color w:val="auto"/>
          <w:lang w:eastAsia="en-US" w:bidi="en-US"/>
        </w:rPr>
        <w:t xml:space="preserve">3. Предоставлять комплекс социальных услуг в соответствии с индивидуальной программой предоставления социальных услуг лицам пожилого возраста и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 применяя различные методы и технологии социальной работы. </w:t>
      </w:r>
    </w:p>
    <w:p w14:paraId="212DB838"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1A6297">
        <w:rPr>
          <w:rFonts w:ascii="Times New Roman" w:eastAsia="Times New Roman" w:hAnsi="Times New Roman" w:cs="Times New Roman"/>
          <w:color w:val="auto"/>
          <w:lang w:eastAsia="en-US" w:bidi="en-US"/>
        </w:rPr>
        <w:t xml:space="preserve">4. Осуществлять социальное сопровождение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w:t>
      </w:r>
    </w:p>
    <w:p w14:paraId="7200FA15"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1A6297">
        <w:rPr>
          <w:rFonts w:ascii="Times New Roman" w:eastAsia="Times New Roman" w:hAnsi="Times New Roman" w:cs="Times New Roman"/>
          <w:color w:val="auto"/>
          <w:lang w:eastAsia="en-US" w:bidi="en-US"/>
        </w:rPr>
        <w:t xml:space="preserve">5. Проводить мероприятия по профилактике возникновения обстоятельств, ухудшающих или способных ухудшить условия жизнедеятельности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w:t>
      </w:r>
      <w:r w:rsidRPr="001A6297">
        <w:rPr>
          <w:rFonts w:ascii="Times New Roman" w:eastAsia="Times New Roman" w:hAnsi="Times New Roman" w:cs="Times New Roman"/>
          <w:color w:val="auto"/>
          <w:lang w:eastAsia="en-US" w:bidi="en-US"/>
        </w:rPr>
        <w:lastRenderedPageBreak/>
        <w:t xml:space="preserve">положении. </w:t>
      </w:r>
    </w:p>
    <w:p w14:paraId="2A86EB3F"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1A6297">
        <w:rPr>
          <w:rFonts w:ascii="Times New Roman" w:eastAsia="Times New Roman" w:hAnsi="Times New Roman" w:cs="Times New Roman"/>
          <w:color w:val="auto"/>
          <w:lang w:eastAsia="en-US" w:bidi="en-US"/>
        </w:rPr>
        <w:t xml:space="preserve">6. Обеспечивать ведение документации в процессе предоставления социальных 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 </w:t>
      </w:r>
    </w:p>
    <w:p w14:paraId="14FB8DDB"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A6297">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1.</w:t>
      </w:r>
      <w:r w:rsidRPr="001A6297">
        <w:rPr>
          <w:rFonts w:ascii="Times New Roman" w:eastAsia="Times New Roman" w:hAnsi="Times New Roman" w:cs="Times New Roman"/>
          <w:color w:val="auto"/>
          <w:lang w:eastAsia="en-US" w:bidi="en-US"/>
        </w:rPr>
        <w:t>7. Проводить мероприятия по консультированию лиц пожилого возраста и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в области развития цифровой грамотности.</w:t>
      </w:r>
    </w:p>
    <w:p w14:paraId="117DC65B"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212F4297"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2D1A50CE"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659AC048"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7CCF7500"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3DC881F4" w14:textId="77777777" w:rsidR="00EC0BDB" w:rsidRPr="00503D0E"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ПМ.02 </w:t>
      </w:r>
      <w:r w:rsidRPr="00503D0E">
        <w:rPr>
          <w:rFonts w:ascii="Times New Roman" w:eastAsia="Times New Roman" w:hAnsi="Times New Roman" w:cs="Times New Roman"/>
          <w:b/>
          <w:bCs/>
          <w:color w:val="auto"/>
          <w:lang w:eastAsia="en-US" w:bidi="en-US"/>
        </w:rPr>
        <w:t>Освоение профессии рабочего,</w:t>
      </w:r>
    </w:p>
    <w:p w14:paraId="502E3858"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503D0E">
        <w:rPr>
          <w:rFonts w:ascii="Times New Roman" w:eastAsia="Times New Roman" w:hAnsi="Times New Roman" w:cs="Times New Roman"/>
          <w:b/>
          <w:bCs/>
          <w:color w:val="auto"/>
          <w:lang w:eastAsia="en-US" w:bidi="en-US"/>
        </w:rPr>
        <w:t>должности служащего -26527 социальный работник</w:t>
      </w:r>
    </w:p>
    <w:p w14:paraId="1834657B" w14:textId="77777777" w:rsidR="00EC0BDB" w:rsidRPr="00D432D6"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32D6">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39.02.01 Социальная работа и Примерной основной образовательной программы по специальности 39.02.01 Социальная работа</w:t>
      </w:r>
    </w:p>
    <w:p w14:paraId="2D25ED89"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316700C"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2ED53694"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449BAAC6"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22F3540F"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D3B6F">
        <w:rPr>
          <w:rFonts w:ascii="Times New Roman" w:eastAsia="Times New Roman" w:hAnsi="Times New Roman" w:cs="Times New Roman"/>
          <w:color w:val="auto"/>
          <w:lang w:eastAsia="en-US" w:bidi="en-US"/>
        </w:rPr>
        <w:t>- организации покупки и доставки на дом продуктов питания, промышленных товаров первой необходимости, средств санитарии и гигиены, лекарственных средств и изделий медицинского назначения, средств ухода, книг, газет, журналов за счет средств получателя социальных услуг - оказания помощи в приготовлении и приеме пищи - оплаты социальных услуг, жилищно-коммунальных услуг и услуг связи за счет средств получателя социальных услуг - организации помощи в проведении ремонта жилых помещений - организации уборки жилых помещений - предоставления гигиенических услуг лицам, не способным по состоянию здоровья самостоятельно осуществлять уход за собой - отправки почтовой корреспонденции за счет средств получателя социальных услуг - обеспечения кратковременного присмотра за детьми - выполнения процедур, связанных с организацией ухода, наблюдением за состоянием здоровья получателей социальных услуг (измерение температуры тела, артериального давления, проведение антропометрических измерений, контроль приема лекарственных препаратов) - содействия в оказании получателю социальных услуг медицинской помощи (сопровождение в медицинские организации по направлению, взаимодействие с лечащим врачом, доставка анализов по направлению) - оказания первой помощи до оказания медицинской помощи - оказания содействия в проведении оздоровительных мероприятий - проведения бесед, направленных на формирование у получателей социальных услуг позитивного эмоционального состояния, поддержания активного образа жизни</w:t>
      </w:r>
    </w:p>
    <w:p w14:paraId="6BEC8D07"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D3B6F">
        <w:rPr>
          <w:rFonts w:ascii="Times New Roman" w:eastAsia="Times New Roman" w:hAnsi="Times New Roman" w:cs="Times New Roman"/>
          <w:color w:val="auto"/>
          <w:lang w:eastAsia="en-US" w:bidi="en-US"/>
        </w:rPr>
        <w:t xml:space="preserve">- содействия в получении психологической помощи (организация консультации у психолога по просьбе получателя социальных услуг) - организации обучения членов семьи получателя социальных услуг практическим навыкам общего ухода за получателями социальных услуг, имеющими ограничения жизнедеятельности, в том числе за детьми-инвалидами - организации помощи в обучении навыкам самообслуживания получателей социальных услуг, имеющих ограничения жизнедеятельности - содействия в организации досуговой деятельности в рамках индивидуальной программы </w:t>
      </w:r>
      <w:r w:rsidRPr="008D3B6F">
        <w:rPr>
          <w:rFonts w:ascii="Times New Roman" w:eastAsia="Times New Roman" w:hAnsi="Times New Roman" w:cs="Times New Roman"/>
          <w:color w:val="auto"/>
          <w:lang w:eastAsia="en-US" w:bidi="en-US"/>
        </w:rPr>
        <w:lastRenderedPageBreak/>
        <w:t>предоставления социальных услуг - формирования позитивных интересов (в том числе в сфере досуга) получателей социальных услуг - информирования получателей социальных услуг об оказываемых организацией социального обслуживания социальных услугах, в том числе предоставляемых на платной основе - организация помощи в оформлении документов для получения получателями социальных услуг: пенсии, пособий, компенсаций, социальных выплат в соответствии с законодательством Российской Федерации - организации помощи в подготовке документов, необходимых для получения государственных и муниципальных услуг, а также в подаче документов, в том числе с помощью, информационных технологий и информационно-телекоммуникационной сети Интернет - содействия в обеспечении безопасности получателей социальных услуг, вызов полиции, разъяснение получателям социальных услуг основных правил обеспечения безопасности жизнедеятельности - организации помощи в подготовке и подаче обращений, заявлений и жалоб, в том числе с помощью электронных средств связи, на действия или бездействие органов государственной власти и местного самоуправления в случае нарушения законных прав получателей социальных услуг - оказания помощи в получении юридических услуг - информирования получателей социальных услуг о возможностях, которые могут быть им представлены организациями социального обслуживания и (или) службой занятости населения, по использованию трудовых возможностей и обучению доступным профессиональным навыкам - оказания посредничества при обращении в службу занятости или организацию социального обслуживания по вопросам использования трудовых возможностей получателя социальных услуг и обучению его доступным профессиональным навыкам - организации помощи в подготовке документов для регистрации в качестве безработного, подбора подходящей работы, обучения или переобучения, в том числе с помощью информационных технологий и информационно</w:t>
      </w:r>
      <w:r>
        <w:rPr>
          <w:rFonts w:ascii="Times New Roman" w:eastAsia="Times New Roman" w:hAnsi="Times New Roman" w:cs="Times New Roman"/>
          <w:color w:val="auto"/>
          <w:lang w:eastAsia="en-US" w:bidi="en-US"/>
        </w:rPr>
        <w:t>-</w:t>
      </w:r>
      <w:r w:rsidRPr="008D3B6F">
        <w:rPr>
          <w:rFonts w:ascii="Times New Roman" w:eastAsia="Times New Roman" w:hAnsi="Times New Roman" w:cs="Times New Roman"/>
          <w:color w:val="auto"/>
          <w:lang w:eastAsia="en-US" w:bidi="en-US"/>
        </w:rPr>
        <w:t>телекоммуникационной сети Интернет - оказания содействия инвалидам (детям-инвалидам) в использовании средств ухода и технических средств реабилитации, в том числе повышающих их коммуникативные возможности - обеспечения бесплатным горячим питанием или наборами продуктов питания, предметами первой необходимости получателей социальных услуг, нуждающихся в срочной социальной помощи - предоставления социально-бытовых услуг, определенных нормативными правовыми актами субъекта Российской Федерации - предоставления социально-медицинских услуг, определенных нормативными правовыми актами субъекта Российской Федерации - предоставления социально-психологических услуг, определенных нормативными правовыми актами субъекта Российской Федерации - предоставления социально-педагогических услуг, определенных нормативными правовыми актами субъекта Российской Федерации - предоставления социально-правовых услуг, определенных нормативными правовыми актами субъекта Российской Федерации - предоставления социально-трудовых услуг, определенных нормативными правовыми актами субъекта Российской Федерации - предоставления услуг в целях повышения коммуникативного потенциала получателей социальных услуг, имеющих ограничения жизнедеятельности, в том числе детей-инвалидов, определенные нормативными правовыми актами субъекта Российской Федерации</w:t>
      </w:r>
    </w:p>
    <w:p w14:paraId="6CEB2D9E"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D3B6F">
        <w:rPr>
          <w:rFonts w:ascii="Times New Roman" w:eastAsia="Times New Roman" w:hAnsi="Times New Roman" w:cs="Times New Roman"/>
          <w:color w:val="auto"/>
          <w:lang w:eastAsia="en-US" w:bidi="en-US"/>
        </w:rPr>
        <w:t>- предоставления срочных социальных услуг, определенных нормативными правовыми актами субъекта Российской Федерации - организации содействия в проведении социально-реабилитационных мероприятий в сфере социального обслуживания</w:t>
      </w:r>
    </w:p>
    <w:p w14:paraId="1541EBC8"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1CFF01FE"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D3B6F">
        <w:rPr>
          <w:rFonts w:ascii="Times New Roman" w:eastAsia="Times New Roman" w:hAnsi="Times New Roman" w:cs="Times New Roman"/>
          <w:color w:val="auto"/>
          <w:lang w:eastAsia="en-US" w:bidi="en-US"/>
        </w:rPr>
        <w:t xml:space="preserve">взаимодействовать с различными категориями получателей социальных услуг; - готовить пищу; - осуществлять эксплуатацию печи (закладку и розжиг топлива, вынос золы); -выполнять санитарно-гигиенические процедуры в отношении получателей социальных услуг; - организовывать приобретение и доставку товаров первой необходимости (воды, продуктов, топлива, средств санитарии и гигиены, лекарственных средств и изделий медицинского назначения, средств ухода, книг, газет, журналов); - производить уборку </w:t>
      </w:r>
      <w:r w:rsidRPr="008D3B6F">
        <w:rPr>
          <w:rFonts w:ascii="Times New Roman" w:eastAsia="Times New Roman" w:hAnsi="Times New Roman" w:cs="Times New Roman"/>
          <w:color w:val="auto"/>
          <w:lang w:eastAsia="en-US" w:bidi="en-US"/>
        </w:rPr>
        <w:lastRenderedPageBreak/>
        <w:t>жилых помещений, в том числе с помощью специальных моющих и подручных средств; - снимать показания счетчиков электро-, газо- и водоснабжения, заполнять квитанции на оплату жилищно-коммунальных услуг, в том числе с использованием Единого портала государственных и муниципальных услуг; -взаимодействовать с организациями, предоставляющими услуги населению по стирке, ремонту, химчистке вещей, уборке помещений, ремонту жилых помещений; - оформлять документацию по направлениям своей деятельности, в том числе в электронном виде; -использовать информационно-коммуникационные технологии, в том числе интернет-ресурсы; - измерять температуру тела, артериальное давление, осуществлять контроль приема лекарственных препаратов; - оказывать первую помощь до оказания медицинской помощи; - поддерживать здоровый образ жизни получателей социальных услуг, обучать навыкам ухода за собой, основам здорового образа жизни; - организовывать и поддерживать беседу, формировать у получателей социальных услуг позитивное настроение; - отслеживать изменения в поведении получателя социальных услуг; - обеспечивать общий уход за получателями социальных услуг, имеющими ограничения жизнедеятельности, в том числе за детьми-инвалидами; - обучать членов семьи, в том числе родителей детей-инвалидов, практическим навыкам общего ухода; - привлекать профильных специалистов для обучения получателей социальных услуг навыкам самообслуживания и общения; - организовывать досуговую деятельность; - применять технологии мотивации и формирования позитивных интересов; - использовать информационно-телекоммуникационную сеть Интернет для предоставления получателям социальных услуг государственных и муниципальных услуг, включая заполнение форм заявлений; - оформлять документы, необходимые для оказания социальных услуг получателям социальных услуг; - использовать информационно-телекоммуникационную сеть Интернет для обеспечения работы с порталом государственных услуг; - оформлять основные документы, необходимые для регистрации в качестве безработного, подбора подходящей работы, обучения или переобучения; - пользоваться средствами ухода и техническими средствами реабилитации, в том числе повышающими коммуникативные возможности получателей социальных услуг; - выполнять отдельные действия по подготовке и проведению социально</w:t>
      </w:r>
      <w:r>
        <w:rPr>
          <w:rFonts w:ascii="Times New Roman" w:eastAsia="Times New Roman" w:hAnsi="Times New Roman" w:cs="Times New Roman"/>
          <w:color w:val="auto"/>
          <w:lang w:eastAsia="en-US" w:bidi="en-US"/>
        </w:rPr>
        <w:t>-</w:t>
      </w:r>
      <w:r w:rsidRPr="008D3B6F">
        <w:rPr>
          <w:rFonts w:ascii="Times New Roman" w:eastAsia="Times New Roman" w:hAnsi="Times New Roman" w:cs="Times New Roman"/>
          <w:color w:val="auto"/>
          <w:lang w:eastAsia="en-US" w:bidi="en-US"/>
        </w:rPr>
        <w:t>реабилитационных мероприятий в сфере социального обслуживания; - взаимодействовать с получателями социальных услуг, нуждающимися в срочном социальном обслуживании, с учетом особенностей их ситуации; - оперативно обеспечивать получателей социальных услуг, нуждающихся в срочной социальной помощи, горячим питанием или наборами продук</w:t>
      </w:r>
      <w:r>
        <w:rPr>
          <w:rFonts w:ascii="Times New Roman" w:eastAsia="Times New Roman" w:hAnsi="Times New Roman" w:cs="Times New Roman"/>
          <w:color w:val="auto"/>
          <w:lang w:eastAsia="en-US" w:bidi="en-US"/>
        </w:rPr>
        <w:t>тов</w:t>
      </w:r>
    </w:p>
    <w:p w14:paraId="7DFC38CC"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501BEDE8" w14:textId="77777777" w:rsidR="00EC0B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D3B6F">
        <w:rPr>
          <w:rFonts w:ascii="Times New Roman" w:eastAsia="Times New Roman" w:hAnsi="Times New Roman" w:cs="Times New Roman"/>
          <w:color w:val="auto"/>
          <w:lang w:eastAsia="en-US" w:bidi="en-US"/>
        </w:rPr>
        <w:t>- порядок предоставления социальных услуг; - виды социальных услуг; - требования к безопасности труда социального работника; - элементарные правила приготовления пищи; - организация и принципы ведения домашнего хозяйства; - правила ухода за престарелыми и инвалидами в домашних условиях; - правила ухода за получателями социальных услуг в домашних условиях; - основы личной гигиены; - особенности взаимодействия с пожилыми людьми и инвалидами; - основы этики в социальной работе; - правила оказания ситуационной помощи инвалидам различных категорий на объектах социальной, инженерной и транспортной инфраструктур; - правила измерения температуры тела, артериального давления, проведения антропометрических измерений (рост, вес); -правила оказания первой помощи до оказания медицинской помощи; - основы организации здорового образа жизни, профилактики факторов риска заболеваний; - требования к безопасности труда социального работника; - основы возрастной и специальной психологии; - правила общего ухода за получателями социальных услуг, за гражданами, имеющими ограничения жизнедеятельности, в том числе за детьми</w:t>
      </w:r>
      <w:r>
        <w:rPr>
          <w:rFonts w:ascii="Times New Roman" w:eastAsia="Times New Roman" w:hAnsi="Times New Roman" w:cs="Times New Roman"/>
          <w:color w:val="auto"/>
          <w:lang w:eastAsia="en-US" w:bidi="en-US"/>
        </w:rPr>
        <w:t xml:space="preserve"> </w:t>
      </w:r>
      <w:r w:rsidRPr="008D3B6F">
        <w:rPr>
          <w:rFonts w:ascii="Times New Roman" w:eastAsia="Times New Roman" w:hAnsi="Times New Roman" w:cs="Times New Roman"/>
          <w:color w:val="auto"/>
          <w:lang w:eastAsia="en-US" w:bidi="en-US"/>
        </w:rPr>
        <w:t xml:space="preserve">инвалидами; - методики обучения навыкам самообслуживания граждан, имеющих ограничения жизнедеятельности, в том числе детей-инвалидов; - основы организации процесса эффективного взаимодействия; - основы здорового образа жизни и досуга; - </w:t>
      </w:r>
      <w:r w:rsidRPr="008D3B6F">
        <w:rPr>
          <w:rFonts w:ascii="Times New Roman" w:eastAsia="Times New Roman" w:hAnsi="Times New Roman" w:cs="Times New Roman"/>
          <w:color w:val="auto"/>
          <w:lang w:eastAsia="en-US" w:bidi="en-US"/>
        </w:rPr>
        <w:lastRenderedPageBreak/>
        <w:t>особенности взаимодействия с пожилыми людьми и инвалидами; - основы организации досуговой деятельности и социокультурной реабилитации; - требования к оформлению документов на получение социальных услуг; - основные правила обеспечения безопасности жизнедеятельности; - основные направления деятельности службы занятости населения; -базовые знания об основных технических средствах реабилитации для лиц с ограничениями жизнедеятельности различного происхождения; - основные социально-реабилитационные мероприятия в сфере социального обслуживания, необходимые для повышения коммуникативного потенциала получателей социальных услуг, имеющих ограничения жизнедеятельности, в том числе детей-инвалидов</w:t>
      </w:r>
    </w:p>
    <w:p w14:paraId="5A82CA9A"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66A3504F" w14:textId="77777777" w:rsidR="00EC0BDB" w:rsidRPr="008D3B6F"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D3B6F">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224CC2CA" w14:textId="77777777" w:rsidR="00EC0BDB" w:rsidRPr="008D3B6F"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D3B6F">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14:paraId="75D97BEC" w14:textId="77777777" w:rsidR="00EC0BDB" w:rsidRPr="008D3B6F"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D3B6F">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337403F2" w14:textId="77777777" w:rsidR="00EC0BDB" w:rsidRPr="008D3B6F"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D3B6F">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04C83475" w14:textId="77777777" w:rsidR="00EC0BDB" w:rsidRPr="008D3B6F"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D3B6F">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0F91224E" w14:textId="77777777" w:rsidR="00EC0BDB" w:rsidRPr="008D3B6F"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D3B6F">
        <w:rPr>
          <w:rFonts w:ascii="Times New Roman" w:eastAsia="Times New Roman" w:hAnsi="Times New Roman" w:cs="Times New Roman"/>
          <w:color w:val="auto"/>
          <w:lang w:eastAsia="en-US" w:bidi="en-US"/>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4DDDCDD9" w14:textId="77777777" w:rsidR="00EC0BDB" w:rsidRPr="008D3B6F"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D3B6F">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512ECA8F" w14:textId="77777777" w:rsidR="00EC0BDB" w:rsidRPr="00A5281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A5281B">
        <w:rPr>
          <w:rFonts w:ascii="Times New Roman" w:eastAsia="Times New Roman" w:hAnsi="Times New Roman" w:cs="Times New Roman"/>
          <w:bCs/>
          <w:color w:val="auto"/>
          <w:lang w:eastAsia="en-US" w:bidi="en-US"/>
        </w:rPr>
        <w:t>ПК 2.1 Осуществлять деятельность по оказанию помощи на дому пожилым, инвалидам и</w:t>
      </w:r>
    </w:p>
    <w:p w14:paraId="0B1DA9CB"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5281B">
        <w:rPr>
          <w:rFonts w:ascii="Times New Roman" w:eastAsia="Times New Roman" w:hAnsi="Times New Roman" w:cs="Times New Roman"/>
          <w:bCs/>
          <w:color w:val="auto"/>
          <w:lang w:eastAsia="en-US" w:bidi="en-US"/>
        </w:rPr>
        <w:t>другим получателям социальных услуг</w:t>
      </w:r>
    </w:p>
    <w:p w14:paraId="0C077C0F"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162EFE7A"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23E55C8C" w14:textId="77777777" w:rsidR="00EC0BDB" w:rsidRPr="001F02DB" w:rsidRDefault="00EC0BDB" w:rsidP="00EC0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02F9812B" w14:textId="77777777" w:rsidR="00EC0BDB" w:rsidRDefault="00EC0BDB"/>
    <w:sectPr w:rsidR="00EC0B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94408"/>
    <w:multiLevelType w:val="hybridMultilevel"/>
    <w:tmpl w:val="DCBE1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F31267"/>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5"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7432C8"/>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7" w15:restartNumberingAfterBreak="0">
    <w:nsid w:val="0ACA21F0"/>
    <w:multiLevelType w:val="hybridMultilevel"/>
    <w:tmpl w:val="671A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FC6F52"/>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1" w15:restartNumberingAfterBreak="0">
    <w:nsid w:val="14390175"/>
    <w:multiLevelType w:val="hybridMultilevel"/>
    <w:tmpl w:val="20547874"/>
    <w:lvl w:ilvl="0" w:tplc="9F4CC80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5" w15:restartNumberingAfterBreak="0">
    <w:nsid w:val="19964834"/>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6"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16268B"/>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9" w15:restartNumberingAfterBreak="0">
    <w:nsid w:val="2235735C"/>
    <w:multiLevelType w:val="hybridMultilevel"/>
    <w:tmpl w:val="E056C5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0041E"/>
    <w:multiLevelType w:val="hybridMultilevel"/>
    <w:tmpl w:val="5FB287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2ACC204E"/>
    <w:multiLevelType w:val="hybridMultilevel"/>
    <w:tmpl w:val="F3C672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F674345"/>
    <w:multiLevelType w:val="multilevel"/>
    <w:tmpl w:val="C74438A0"/>
    <w:lvl w:ilvl="0">
      <w:start w:val="1"/>
      <w:numFmt w:val="decimal"/>
      <w:lvlText w:val="%1."/>
      <w:lvlJc w:val="left"/>
      <w:pPr>
        <w:ind w:left="1700" w:hanging="990"/>
      </w:pPr>
      <w:rPr>
        <w:rFonts w:hint="default"/>
      </w:rPr>
    </w:lvl>
    <w:lvl w:ilvl="1">
      <w:start w:val="1"/>
      <w:numFmt w:val="decimal"/>
      <w:isLgl/>
      <w:lvlText w:val="%1.%2."/>
      <w:lvlJc w:val="left"/>
      <w:pPr>
        <w:ind w:left="1430" w:hanging="72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4"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9C2C1F"/>
    <w:multiLevelType w:val="hybridMultilevel"/>
    <w:tmpl w:val="B71AF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5C83E59"/>
    <w:multiLevelType w:val="hybridMultilevel"/>
    <w:tmpl w:val="FAE6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5DA7EEE"/>
    <w:multiLevelType w:val="hybridMultilevel"/>
    <w:tmpl w:val="793C8A1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1" w15:restartNumberingAfterBreak="0">
    <w:nsid w:val="4B9D01F1"/>
    <w:multiLevelType w:val="multilevel"/>
    <w:tmpl w:val="701EC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363B7A"/>
    <w:multiLevelType w:val="hybridMultilevel"/>
    <w:tmpl w:val="0DCCB10E"/>
    <w:lvl w:ilvl="0" w:tplc="27FC6A88">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4"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C8100BD"/>
    <w:multiLevelType w:val="hybridMultilevel"/>
    <w:tmpl w:val="33C45DEA"/>
    <w:lvl w:ilvl="0" w:tplc="D04A5788">
      <w:start w:val="1"/>
      <w:numFmt w:val="decimal"/>
      <w:suff w:val="space"/>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6" w15:restartNumberingAfterBreak="0">
    <w:nsid w:val="60030F63"/>
    <w:multiLevelType w:val="hybridMultilevel"/>
    <w:tmpl w:val="F2566E16"/>
    <w:lvl w:ilvl="0" w:tplc="B0C046F8">
      <w:start w:val="1"/>
      <w:numFmt w:val="decimal"/>
      <w:lvlText w:val="%1."/>
      <w:lvlJc w:val="left"/>
      <w:pPr>
        <w:ind w:left="1061" w:hanging="360"/>
      </w:pPr>
      <w:rPr>
        <w:rFonts w:hint="default"/>
        <w:sz w:val="28"/>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7" w15:restartNumberingAfterBreak="0">
    <w:nsid w:val="602E0382"/>
    <w:multiLevelType w:val="hybridMultilevel"/>
    <w:tmpl w:val="8C52903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40"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97B39F1"/>
    <w:multiLevelType w:val="hybridMultilevel"/>
    <w:tmpl w:val="3BEC5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F459D9"/>
    <w:multiLevelType w:val="hybridMultilevel"/>
    <w:tmpl w:val="FAD0BF20"/>
    <w:lvl w:ilvl="0" w:tplc="CC20752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6" w15:restartNumberingAfterBreak="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39"/>
  </w:num>
  <w:num w:numId="2">
    <w:abstractNumId w:val="29"/>
  </w:num>
  <w:num w:numId="3">
    <w:abstractNumId w:val="14"/>
  </w:num>
  <w:num w:numId="4">
    <w:abstractNumId w:val="40"/>
  </w:num>
  <w:num w:numId="5">
    <w:abstractNumId w:val="20"/>
  </w:num>
  <w:num w:numId="6">
    <w:abstractNumId w:val="38"/>
  </w:num>
  <w:num w:numId="7">
    <w:abstractNumId w:val="43"/>
  </w:num>
  <w:num w:numId="8">
    <w:abstractNumId w:val="9"/>
  </w:num>
  <w:num w:numId="9">
    <w:abstractNumId w:val="3"/>
  </w:num>
  <w:num w:numId="10">
    <w:abstractNumId w:val="0"/>
  </w:num>
  <w:num w:numId="11">
    <w:abstractNumId w:val="42"/>
  </w:num>
  <w:num w:numId="12">
    <w:abstractNumId w:val="16"/>
  </w:num>
  <w:num w:numId="13">
    <w:abstractNumId w:val="28"/>
  </w:num>
  <w:num w:numId="14">
    <w:abstractNumId w:val="47"/>
  </w:num>
  <w:num w:numId="15">
    <w:abstractNumId w:val="4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
    <w:abstractNumId w:val="5"/>
  </w:num>
  <w:num w:numId="17">
    <w:abstractNumId w:val="24"/>
  </w:num>
  <w:num w:numId="18">
    <w:abstractNumId w:val="2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1"/>
  </w:num>
  <w:num w:numId="22">
    <w:abstractNumId w:val="19"/>
  </w:num>
  <w:num w:numId="23">
    <w:abstractNumId w:val="31"/>
  </w:num>
  <w:num w:numId="24">
    <w:abstractNumId w:val="10"/>
  </w:num>
  <w:num w:numId="25">
    <w:abstractNumId w:val="37"/>
  </w:num>
  <w:num w:numId="26">
    <w:abstractNumId w:val="36"/>
  </w:num>
  <w:num w:numId="27">
    <w:abstractNumId w:val="35"/>
  </w:num>
  <w:num w:numId="28">
    <w:abstractNumId w:val="4"/>
  </w:num>
  <w:num w:numId="29">
    <w:abstractNumId w:val="18"/>
  </w:num>
  <w:num w:numId="30">
    <w:abstractNumId w:val="15"/>
  </w:num>
  <w:num w:numId="31">
    <w:abstractNumId w:val="11"/>
  </w:num>
  <w:num w:numId="32">
    <w:abstractNumId w:val="6"/>
  </w:num>
  <w:num w:numId="33">
    <w:abstractNumId w:val="45"/>
  </w:num>
  <w:num w:numId="34">
    <w:abstractNumId w:val="30"/>
  </w:num>
  <w:num w:numId="35">
    <w:abstractNumId w:val="23"/>
  </w:num>
  <w:num w:numId="36">
    <w:abstractNumId w:val="33"/>
  </w:num>
  <w:num w:numId="37">
    <w:abstractNumId w:val="26"/>
  </w:num>
  <w:num w:numId="38">
    <w:abstractNumId w:val="44"/>
  </w:num>
  <w:num w:numId="39">
    <w:abstractNumId w:val="34"/>
  </w:num>
  <w:num w:numId="40">
    <w:abstractNumId w:val="41"/>
  </w:num>
  <w:num w:numId="41">
    <w:abstractNumId w:val="8"/>
  </w:num>
  <w:num w:numId="42">
    <w:abstractNumId w:val="32"/>
  </w:num>
  <w:num w:numId="43">
    <w:abstractNumId w:val="2"/>
  </w:num>
  <w:num w:numId="44">
    <w:abstractNumId w:val="46"/>
  </w:num>
  <w:num w:numId="45">
    <w:abstractNumId w:val="17"/>
  </w:num>
  <w:num w:numId="46">
    <w:abstractNumId w:val="7"/>
  </w:num>
  <w:num w:numId="47">
    <w:abstractNumId w:val="12"/>
  </w:num>
  <w:num w:numId="48">
    <w:abstractNumId w:val="1"/>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8A3"/>
    <w:rsid w:val="00406C64"/>
    <w:rsid w:val="0047414C"/>
    <w:rsid w:val="005628A3"/>
    <w:rsid w:val="00EC0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2648E"/>
  <w15:chartTrackingRefBased/>
  <w15:docId w15:val="{7C823D88-372D-41D3-A815-A1FE9471F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EC0BDB"/>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EC0BDB"/>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EC0BDB"/>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EC0BDB"/>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EC0BD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C0B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EC0BDB"/>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EC0BDB"/>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EC0BDB"/>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EC0BDB"/>
    <w:rPr>
      <w:rFonts w:ascii="Times New Roman" w:eastAsia="Times New Roman" w:hAnsi="Times New Roman" w:cs="Times New Roman"/>
      <w:b/>
      <w:bCs/>
      <w:sz w:val="24"/>
      <w:szCs w:val="24"/>
      <w:lang w:val="x-none" w:eastAsia="x-none"/>
    </w:rPr>
  </w:style>
  <w:style w:type="character" w:styleId="a4">
    <w:name w:val="Hyperlink"/>
    <w:basedOn w:val="a0"/>
    <w:rsid w:val="00EC0BDB"/>
    <w:rPr>
      <w:color w:val="0000FF"/>
      <w:u w:val="single"/>
    </w:rPr>
  </w:style>
  <w:style w:type="paragraph" w:styleId="a5">
    <w:name w:val="List Paragraph"/>
    <w:aliases w:val="Содержание. 2 уровень"/>
    <w:basedOn w:val="a"/>
    <w:link w:val="a6"/>
    <w:uiPriority w:val="34"/>
    <w:qFormat/>
    <w:rsid w:val="00EC0BDB"/>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EC0BD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EC0BDB"/>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EC0BDB"/>
  </w:style>
  <w:style w:type="character" w:customStyle="1" w:styleId="highlight">
    <w:name w:val="highlight"/>
    <w:basedOn w:val="a0"/>
    <w:rsid w:val="00EC0BDB"/>
  </w:style>
  <w:style w:type="paragraph" w:customStyle="1" w:styleId="11">
    <w:name w:val="Без интервала1"/>
    <w:rsid w:val="00EC0BDB"/>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EC0BDB"/>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EC0BDB"/>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EC0BDB"/>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EC0BD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EC0BDB"/>
    <w:rPr>
      <w:rFonts w:ascii="Tahoma" w:hAnsi="Tahoma" w:cs="Tahoma"/>
      <w:sz w:val="16"/>
      <w:szCs w:val="16"/>
    </w:rPr>
  </w:style>
  <w:style w:type="character" w:customStyle="1" w:styleId="aa">
    <w:name w:val="Текст выноски Знак"/>
    <w:basedOn w:val="a0"/>
    <w:link w:val="a9"/>
    <w:uiPriority w:val="99"/>
    <w:rsid w:val="00EC0BDB"/>
    <w:rPr>
      <w:rFonts w:ascii="Tahoma" w:eastAsia="Arial Unicode MS" w:hAnsi="Tahoma" w:cs="Tahoma"/>
      <w:color w:val="000000"/>
      <w:sz w:val="16"/>
      <w:szCs w:val="16"/>
      <w:lang w:eastAsia="ru-RU"/>
    </w:rPr>
  </w:style>
  <w:style w:type="paragraph" w:customStyle="1" w:styleId="s1">
    <w:name w:val="s_1"/>
    <w:basedOn w:val="a"/>
    <w:uiPriority w:val="99"/>
    <w:rsid w:val="00EC0BDB"/>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EC0BDB"/>
    <w:pPr>
      <w:tabs>
        <w:tab w:val="center" w:pos="4677"/>
        <w:tab w:val="right" w:pos="9355"/>
      </w:tabs>
    </w:pPr>
  </w:style>
  <w:style w:type="character" w:customStyle="1" w:styleId="ac">
    <w:name w:val="Верхний колонтитул Знак"/>
    <w:basedOn w:val="a0"/>
    <w:link w:val="ab"/>
    <w:uiPriority w:val="99"/>
    <w:rsid w:val="00EC0BDB"/>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EC0BDB"/>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EC0BDB"/>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EC0BDB"/>
  </w:style>
  <w:style w:type="paragraph" w:styleId="af">
    <w:name w:val="Body Text"/>
    <w:basedOn w:val="a"/>
    <w:link w:val="af0"/>
    <w:uiPriority w:val="99"/>
    <w:rsid w:val="00EC0BDB"/>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EC0BDB"/>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EC0BDB"/>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EC0BDB"/>
    <w:rPr>
      <w:rFonts w:ascii="Times New Roman" w:eastAsia="Times New Roman" w:hAnsi="Times New Roman" w:cs="Times New Roman"/>
      <w:sz w:val="24"/>
      <w:szCs w:val="24"/>
      <w:lang w:val="x-none" w:eastAsia="x-none"/>
    </w:rPr>
  </w:style>
  <w:style w:type="character" w:customStyle="1" w:styleId="blk">
    <w:name w:val="blk"/>
    <w:rsid w:val="00EC0BDB"/>
  </w:style>
  <w:style w:type="character" w:styleId="af1">
    <w:name w:val="page number"/>
    <w:rsid w:val="00EC0BDB"/>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EC0BDB"/>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EC0BDB"/>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EC0BDB"/>
    <w:rPr>
      <w:rFonts w:ascii="Times New Roman" w:eastAsia="Times New Roman" w:hAnsi="Times New Roman" w:cs="Times New Roman"/>
      <w:sz w:val="20"/>
      <w:szCs w:val="20"/>
      <w:lang w:val="en-US" w:eastAsia="x-none"/>
    </w:rPr>
  </w:style>
  <w:style w:type="character" w:styleId="af4">
    <w:name w:val="footnote reference"/>
    <w:uiPriority w:val="99"/>
    <w:rsid w:val="00EC0BDB"/>
    <w:rPr>
      <w:rFonts w:cs="Times New Roman"/>
      <w:vertAlign w:val="superscript"/>
    </w:rPr>
  </w:style>
  <w:style w:type="paragraph" w:styleId="23">
    <w:name w:val="List 2"/>
    <w:basedOn w:val="a"/>
    <w:uiPriority w:val="99"/>
    <w:rsid w:val="00EC0BDB"/>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EC0BDB"/>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EC0BDB"/>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EC0BDB"/>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EC0BDB"/>
    <w:rPr>
      <w:rFonts w:ascii="Times New Roman" w:hAnsi="Times New Roman"/>
      <w:sz w:val="20"/>
      <w:lang w:val="x-none" w:eastAsia="ru-RU"/>
    </w:rPr>
  </w:style>
  <w:style w:type="character" w:customStyle="1" w:styleId="a6">
    <w:name w:val="Абзац списка Знак"/>
    <w:aliases w:val="Содержание. 2 уровень Знак"/>
    <w:link w:val="a5"/>
    <w:uiPriority w:val="34"/>
    <w:qFormat/>
    <w:locked/>
    <w:rsid w:val="00EC0BDB"/>
    <w:rPr>
      <w:rFonts w:ascii="Calibri" w:eastAsia="Times New Roman" w:hAnsi="Calibri" w:cs="Times New Roman"/>
      <w:lang w:val="en-US" w:bidi="en-US"/>
    </w:rPr>
  </w:style>
  <w:style w:type="character" w:styleId="af5">
    <w:name w:val="Emphasis"/>
    <w:qFormat/>
    <w:rsid w:val="00EC0BDB"/>
    <w:rPr>
      <w:rFonts w:cs="Times New Roman"/>
      <w:i/>
    </w:rPr>
  </w:style>
  <w:style w:type="character" w:customStyle="1" w:styleId="110">
    <w:name w:val="Текст примечания Знак11"/>
    <w:uiPriority w:val="99"/>
    <w:rsid w:val="00EC0BDB"/>
    <w:rPr>
      <w:rFonts w:cs="Times New Roman"/>
      <w:sz w:val="20"/>
      <w:szCs w:val="20"/>
    </w:rPr>
  </w:style>
  <w:style w:type="paragraph" w:styleId="af6">
    <w:name w:val="annotation text"/>
    <w:basedOn w:val="a"/>
    <w:link w:val="af7"/>
    <w:uiPriority w:val="99"/>
    <w:unhideWhenUsed/>
    <w:rsid w:val="00EC0BDB"/>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EC0BDB"/>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EC0BDB"/>
    <w:rPr>
      <w:rFonts w:cs="Times New Roman"/>
      <w:sz w:val="20"/>
      <w:szCs w:val="20"/>
    </w:rPr>
  </w:style>
  <w:style w:type="character" w:customStyle="1" w:styleId="111">
    <w:name w:val="Тема примечания Знак11"/>
    <w:uiPriority w:val="99"/>
    <w:rsid w:val="00EC0BDB"/>
    <w:rPr>
      <w:rFonts w:cs="Times New Roman"/>
      <w:b/>
      <w:bCs/>
      <w:sz w:val="20"/>
      <w:szCs w:val="20"/>
    </w:rPr>
  </w:style>
  <w:style w:type="paragraph" w:styleId="af8">
    <w:name w:val="annotation subject"/>
    <w:basedOn w:val="af6"/>
    <w:next w:val="af6"/>
    <w:link w:val="af9"/>
    <w:uiPriority w:val="99"/>
    <w:unhideWhenUsed/>
    <w:rsid w:val="00EC0BDB"/>
    <w:rPr>
      <w:rFonts w:ascii="Times New Roman" w:hAnsi="Times New Roman"/>
      <w:b/>
      <w:bCs/>
    </w:rPr>
  </w:style>
  <w:style w:type="character" w:customStyle="1" w:styleId="af9">
    <w:name w:val="Тема примечания Знак"/>
    <w:basedOn w:val="af7"/>
    <w:link w:val="af8"/>
    <w:uiPriority w:val="99"/>
    <w:rsid w:val="00EC0BDB"/>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EC0BDB"/>
    <w:rPr>
      <w:rFonts w:cs="Times New Roman"/>
      <w:b/>
      <w:bCs/>
      <w:sz w:val="20"/>
      <w:szCs w:val="20"/>
    </w:rPr>
  </w:style>
  <w:style w:type="paragraph" w:styleId="25">
    <w:name w:val="Body Text Indent 2"/>
    <w:basedOn w:val="a"/>
    <w:link w:val="26"/>
    <w:uiPriority w:val="99"/>
    <w:rsid w:val="00EC0BDB"/>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EC0BDB"/>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EC0BDB"/>
    <w:rPr>
      <w:b/>
      <w:color w:val="26282F"/>
    </w:rPr>
  </w:style>
  <w:style w:type="character" w:customStyle="1" w:styleId="afb">
    <w:name w:val="Гипертекстовая ссылка"/>
    <w:uiPriority w:val="99"/>
    <w:rsid w:val="00EC0BDB"/>
    <w:rPr>
      <w:b/>
      <w:color w:val="106BBE"/>
    </w:rPr>
  </w:style>
  <w:style w:type="character" w:customStyle="1" w:styleId="afc">
    <w:name w:val="Активная гипертекстовая ссылка"/>
    <w:uiPriority w:val="99"/>
    <w:rsid w:val="00EC0BDB"/>
    <w:rPr>
      <w:b/>
      <w:color w:val="106BBE"/>
      <w:u w:val="single"/>
    </w:rPr>
  </w:style>
  <w:style w:type="paragraph" w:customStyle="1" w:styleId="afd">
    <w:name w:val="Внимание"/>
    <w:basedOn w:val="a"/>
    <w:next w:val="a"/>
    <w:uiPriority w:val="99"/>
    <w:rsid w:val="00EC0BD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EC0BDB"/>
  </w:style>
  <w:style w:type="paragraph" w:customStyle="1" w:styleId="aff">
    <w:name w:val="Внимание: недобросовестность!"/>
    <w:basedOn w:val="afd"/>
    <w:next w:val="a"/>
    <w:uiPriority w:val="99"/>
    <w:rsid w:val="00EC0BDB"/>
  </w:style>
  <w:style w:type="character" w:customStyle="1" w:styleId="aff0">
    <w:name w:val="Выделение для Базового Поиска"/>
    <w:uiPriority w:val="99"/>
    <w:rsid w:val="00EC0BDB"/>
    <w:rPr>
      <w:b/>
      <w:color w:val="0058A9"/>
    </w:rPr>
  </w:style>
  <w:style w:type="character" w:customStyle="1" w:styleId="aff1">
    <w:name w:val="Выделение для Базового Поиска (курсив)"/>
    <w:uiPriority w:val="99"/>
    <w:rsid w:val="00EC0BDB"/>
    <w:rPr>
      <w:b/>
      <w:i/>
      <w:color w:val="0058A9"/>
    </w:rPr>
  </w:style>
  <w:style w:type="paragraph" w:customStyle="1" w:styleId="aff2">
    <w:name w:val="Дочерний элемент списка"/>
    <w:basedOn w:val="a"/>
    <w:next w:val="a"/>
    <w:uiPriority w:val="99"/>
    <w:rsid w:val="00EC0BDB"/>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EC0BDB"/>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EC0BDB"/>
    <w:rPr>
      <w:b/>
      <w:bCs/>
      <w:color w:val="0058A9"/>
      <w:shd w:val="clear" w:color="auto" w:fill="ECE9D8"/>
    </w:rPr>
  </w:style>
  <w:style w:type="paragraph" w:customStyle="1" w:styleId="aff4">
    <w:name w:val="Заголовок группы контролов"/>
    <w:basedOn w:val="a"/>
    <w:next w:val="a"/>
    <w:uiPriority w:val="99"/>
    <w:rsid w:val="00EC0BDB"/>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EC0BD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EC0BDB"/>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EC0BDB"/>
    <w:rPr>
      <w:b/>
      <w:color w:val="26282F"/>
    </w:rPr>
  </w:style>
  <w:style w:type="paragraph" w:customStyle="1" w:styleId="aff8">
    <w:name w:val="Заголовок статьи"/>
    <w:basedOn w:val="a"/>
    <w:next w:val="a"/>
    <w:uiPriority w:val="99"/>
    <w:rsid w:val="00EC0BDB"/>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EC0BDB"/>
    <w:rPr>
      <w:b/>
      <w:color w:val="FF0000"/>
    </w:rPr>
  </w:style>
  <w:style w:type="paragraph" w:customStyle="1" w:styleId="affa">
    <w:name w:val="Заголовок ЭР (левое окно)"/>
    <w:basedOn w:val="a"/>
    <w:next w:val="a"/>
    <w:uiPriority w:val="99"/>
    <w:rsid w:val="00EC0BD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EC0BDB"/>
    <w:pPr>
      <w:spacing w:after="0"/>
      <w:jc w:val="left"/>
    </w:pPr>
  </w:style>
  <w:style w:type="paragraph" w:customStyle="1" w:styleId="affc">
    <w:name w:val="Интерактивный заголовок"/>
    <w:basedOn w:val="17"/>
    <w:next w:val="a"/>
    <w:uiPriority w:val="99"/>
    <w:rsid w:val="00EC0BDB"/>
    <w:rPr>
      <w:u w:val="single"/>
    </w:rPr>
  </w:style>
  <w:style w:type="paragraph" w:customStyle="1" w:styleId="affd">
    <w:name w:val="Текст информации об изменениях"/>
    <w:basedOn w:val="a"/>
    <w:next w:val="a"/>
    <w:uiPriority w:val="99"/>
    <w:rsid w:val="00EC0BDB"/>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EC0BDB"/>
    <w:pPr>
      <w:spacing w:before="180"/>
      <w:ind w:left="360" w:right="360" w:firstLine="0"/>
    </w:pPr>
    <w:rPr>
      <w:shd w:val="clear" w:color="auto" w:fill="EAEFED"/>
    </w:rPr>
  </w:style>
  <w:style w:type="paragraph" w:customStyle="1" w:styleId="afff">
    <w:name w:val="Текст (справка)"/>
    <w:basedOn w:val="a"/>
    <w:next w:val="a"/>
    <w:uiPriority w:val="99"/>
    <w:rsid w:val="00EC0BDB"/>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EC0BD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EC0BDB"/>
    <w:rPr>
      <w:i/>
      <w:iCs/>
    </w:rPr>
  </w:style>
  <w:style w:type="paragraph" w:customStyle="1" w:styleId="afff2">
    <w:name w:val="Текст (лев. подпись)"/>
    <w:basedOn w:val="a"/>
    <w:next w:val="a"/>
    <w:uiPriority w:val="99"/>
    <w:rsid w:val="00EC0BDB"/>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EC0BDB"/>
    <w:rPr>
      <w:sz w:val="14"/>
      <w:szCs w:val="14"/>
    </w:rPr>
  </w:style>
  <w:style w:type="paragraph" w:customStyle="1" w:styleId="afff4">
    <w:name w:val="Текст (прав. подпись)"/>
    <w:basedOn w:val="a"/>
    <w:next w:val="a"/>
    <w:uiPriority w:val="99"/>
    <w:rsid w:val="00EC0BDB"/>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EC0BDB"/>
    <w:rPr>
      <w:sz w:val="14"/>
      <w:szCs w:val="14"/>
    </w:rPr>
  </w:style>
  <w:style w:type="paragraph" w:customStyle="1" w:styleId="afff6">
    <w:name w:val="Комментарий пользователя"/>
    <w:basedOn w:val="afff0"/>
    <w:next w:val="a"/>
    <w:uiPriority w:val="99"/>
    <w:rsid w:val="00EC0BDB"/>
    <w:pPr>
      <w:jc w:val="left"/>
    </w:pPr>
    <w:rPr>
      <w:shd w:val="clear" w:color="auto" w:fill="FFDFE0"/>
    </w:rPr>
  </w:style>
  <w:style w:type="paragraph" w:customStyle="1" w:styleId="afff7">
    <w:name w:val="Куда обратиться?"/>
    <w:basedOn w:val="afd"/>
    <w:next w:val="a"/>
    <w:uiPriority w:val="99"/>
    <w:rsid w:val="00EC0BDB"/>
  </w:style>
  <w:style w:type="paragraph" w:customStyle="1" w:styleId="afff8">
    <w:name w:val="Моноширинный"/>
    <w:basedOn w:val="a"/>
    <w:next w:val="a"/>
    <w:uiPriority w:val="99"/>
    <w:rsid w:val="00EC0BDB"/>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EC0BDB"/>
    <w:rPr>
      <w:b/>
      <w:color w:val="26282F"/>
      <w:shd w:val="clear" w:color="auto" w:fill="FFF580"/>
    </w:rPr>
  </w:style>
  <w:style w:type="paragraph" w:customStyle="1" w:styleId="afffa">
    <w:name w:val="Напишите нам"/>
    <w:basedOn w:val="a"/>
    <w:next w:val="a"/>
    <w:uiPriority w:val="99"/>
    <w:rsid w:val="00EC0BDB"/>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EC0BDB"/>
    <w:rPr>
      <w:b/>
      <w:color w:val="000000"/>
      <w:shd w:val="clear" w:color="auto" w:fill="D8EDE8"/>
    </w:rPr>
  </w:style>
  <w:style w:type="paragraph" w:customStyle="1" w:styleId="afffc">
    <w:name w:val="Необходимые документы"/>
    <w:basedOn w:val="afd"/>
    <w:next w:val="a"/>
    <w:uiPriority w:val="99"/>
    <w:rsid w:val="00EC0BDB"/>
    <w:pPr>
      <w:ind w:firstLine="118"/>
    </w:pPr>
  </w:style>
  <w:style w:type="paragraph" w:customStyle="1" w:styleId="afffd">
    <w:name w:val="Нормальный (таблица)"/>
    <w:basedOn w:val="a"/>
    <w:next w:val="a"/>
    <w:uiPriority w:val="99"/>
    <w:rsid w:val="00EC0BDB"/>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EC0BDB"/>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EC0BDB"/>
    <w:pPr>
      <w:ind w:left="140"/>
    </w:pPr>
  </w:style>
  <w:style w:type="character" w:customStyle="1" w:styleId="affff0">
    <w:name w:val="Опечатки"/>
    <w:uiPriority w:val="99"/>
    <w:rsid w:val="00EC0BDB"/>
    <w:rPr>
      <w:color w:val="FF0000"/>
    </w:rPr>
  </w:style>
  <w:style w:type="paragraph" w:customStyle="1" w:styleId="affff1">
    <w:name w:val="Переменная часть"/>
    <w:basedOn w:val="aff3"/>
    <w:next w:val="a"/>
    <w:uiPriority w:val="99"/>
    <w:rsid w:val="00EC0BDB"/>
    <w:rPr>
      <w:sz w:val="18"/>
      <w:szCs w:val="18"/>
    </w:rPr>
  </w:style>
  <w:style w:type="paragraph" w:customStyle="1" w:styleId="affff2">
    <w:name w:val="Подвал для информации об изменениях"/>
    <w:basedOn w:val="1"/>
    <w:next w:val="a"/>
    <w:uiPriority w:val="99"/>
    <w:rsid w:val="00EC0BD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EC0BDB"/>
    <w:rPr>
      <w:b/>
      <w:bCs/>
    </w:rPr>
  </w:style>
  <w:style w:type="paragraph" w:customStyle="1" w:styleId="affff4">
    <w:name w:val="Подчёркнуный текст"/>
    <w:basedOn w:val="a"/>
    <w:next w:val="a"/>
    <w:uiPriority w:val="99"/>
    <w:rsid w:val="00EC0BDB"/>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EC0BDB"/>
    <w:rPr>
      <w:sz w:val="20"/>
      <w:szCs w:val="20"/>
    </w:rPr>
  </w:style>
  <w:style w:type="paragraph" w:customStyle="1" w:styleId="affff6">
    <w:name w:val="Прижатый влево"/>
    <w:basedOn w:val="a"/>
    <w:next w:val="a"/>
    <w:uiPriority w:val="99"/>
    <w:rsid w:val="00EC0BDB"/>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EC0BDB"/>
  </w:style>
  <w:style w:type="paragraph" w:customStyle="1" w:styleId="affff8">
    <w:name w:val="Примечание."/>
    <w:basedOn w:val="afd"/>
    <w:next w:val="a"/>
    <w:uiPriority w:val="99"/>
    <w:rsid w:val="00EC0BDB"/>
  </w:style>
  <w:style w:type="character" w:customStyle="1" w:styleId="affff9">
    <w:name w:val="Продолжение ссылки"/>
    <w:uiPriority w:val="99"/>
    <w:rsid w:val="00EC0BDB"/>
  </w:style>
  <w:style w:type="paragraph" w:customStyle="1" w:styleId="affffa">
    <w:name w:val="Словарная статья"/>
    <w:basedOn w:val="a"/>
    <w:next w:val="a"/>
    <w:uiPriority w:val="99"/>
    <w:rsid w:val="00EC0BDB"/>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EC0BDB"/>
    <w:rPr>
      <w:b/>
      <w:color w:val="26282F"/>
    </w:rPr>
  </w:style>
  <w:style w:type="character" w:customStyle="1" w:styleId="affffc">
    <w:name w:val="Сравнение редакций. Добавленный фрагмент"/>
    <w:uiPriority w:val="99"/>
    <w:rsid w:val="00EC0BDB"/>
    <w:rPr>
      <w:color w:val="000000"/>
      <w:shd w:val="clear" w:color="auto" w:fill="C1D7FF"/>
    </w:rPr>
  </w:style>
  <w:style w:type="character" w:customStyle="1" w:styleId="affffd">
    <w:name w:val="Сравнение редакций. Удаленный фрагмент"/>
    <w:uiPriority w:val="99"/>
    <w:rsid w:val="00EC0BDB"/>
    <w:rPr>
      <w:color w:val="000000"/>
      <w:shd w:val="clear" w:color="auto" w:fill="C4C413"/>
    </w:rPr>
  </w:style>
  <w:style w:type="paragraph" w:customStyle="1" w:styleId="affffe">
    <w:name w:val="Ссылка на официальную публикацию"/>
    <w:basedOn w:val="a"/>
    <w:next w:val="a"/>
    <w:uiPriority w:val="99"/>
    <w:rsid w:val="00EC0BDB"/>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EC0BDB"/>
    <w:rPr>
      <w:b/>
      <w:color w:val="749232"/>
    </w:rPr>
  </w:style>
  <w:style w:type="paragraph" w:customStyle="1" w:styleId="afffff0">
    <w:name w:val="Текст в таблице"/>
    <w:basedOn w:val="afffd"/>
    <w:next w:val="a"/>
    <w:uiPriority w:val="99"/>
    <w:rsid w:val="00EC0BDB"/>
    <w:pPr>
      <w:ind w:firstLine="500"/>
    </w:pPr>
  </w:style>
  <w:style w:type="paragraph" w:customStyle="1" w:styleId="afffff1">
    <w:name w:val="Текст ЭР (см. также)"/>
    <w:basedOn w:val="a"/>
    <w:next w:val="a"/>
    <w:uiPriority w:val="99"/>
    <w:rsid w:val="00EC0BDB"/>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EC0BDB"/>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EC0BDB"/>
    <w:rPr>
      <w:b/>
      <w:strike/>
      <w:color w:val="666600"/>
    </w:rPr>
  </w:style>
  <w:style w:type="paragraph" w:customStyle="1" w:styleId="afffff4">
    <w:name w:val="Формула"/>
    <w:basedOn w:val="a"/>
    <w:next w:val="a"/>
    <w:uiPriority w:val="99"/>
    <w:rsid w:val="00EC0BD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EC0BDB"/>
    <w:pPr>
      <w:jc w:val="center"/>
    </w:pPr>
  </w:style>
  <w:style w:type="paragraph" w:customStyle="1" w:styleId="-">
    <w:name w:val="ЭР-содержание (правое окно)"/>
    <w:basedOn w:val="a"/>
    <w:next w:val="a"/>
    <w:uiPriority w:val="99"/>
    <w:rsid w:val="00EC0BDB"/>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EC0BDB"/>
    <w:rPr>
      <w:rFonts w:cs="Times New Roman"/>
      <w:sz w:val="16"/>
    </w:rPr>
  </w:style>
  <w:style w:type="paragraph" w:styleId="41">
    <w:name w:val="toc 4"/>
    <w:basedOn w:val="a"/>
    <w:next w:val="a"/>
    <w:autoRedefine/>
    <w:uiPriority w:val="99"/>
    <w:rsid w:val="00EC0BDB"/>
    <w:pPr>
      <w:ind w:left="720"/>
    </w:pPr>
    <w:rPr>
      <w:rFonts w:ascii="Calibri" w:eastAsia="Times New Roman" w:hAnsi="Calibri" w:cs="Calibri"/>
      <w:color w:val="auto"/>
      <w:sz w:val="20"/>
      <w:szCs w:val="20"/>
    </w:rPr>
  </w:style>
  <w:style w:type="paragraph" w:styleId="5">
    <w:name w:val="toc 5"/>
    <w:basedOn w:val="a"/>
    <w:next w:val="a"/>
    <w:autoRedefine/>
    <w:uiPriority w:val="99"/>
    <w:rsid w:val="00EC0BDB"/>
    <w:pPr>
      <w:ind w:left="960"/>
    </w:pPr>
    <w:rPr>
      <w:rFonts w:ascii="Calibri" w:eastAsia="Times New Roman" w:hAnsi="Calibri" w:cs="Calibri"/>
      <w:color w:val="auto"/>
      <w:sz w:val="20"/>
      <w:szCs w:val="20"/>
    </w:rPr>
  </w:style>
  <w:style w:type="paragraph" w:styleId="6">
    <w:name w:val="toc 6"/>
    <w:basedOn w:val="a"/>
    <w:next w:val="a"/>
    <w:autoRedefine/>
    <w:uiPriority w:val="99"/>
    <w:rsid w:val="00EC0BDB"/>
    <w:pPr>
      <w:ind w:left="1200"/>
    </w:pPr>
    <w:rPr>
      <w:rFonts w:ascii="Calibri" w:eastAsia="Times New Roman" w:hAnsi="Calibri" w:cs="Calibri"/>
      <w:color w:val="auto"/>
      <w:sz w:val="20"/>
      <w:szCs w:val="20"/>
    </w:rPr>
  </w:style>
  <w:style w:type="paragraph" w:styleId="7">
    <w:name w:val="toc 7"/>
    <w:basedOn w:val="a"/>
    <w:next w:val="a"/>
    <w:autoRedefine/>
    <w:uiPriority w:val="99"/>
    <w:rsid w:val="00EC0BDB"/>
    <w:pPr>
      <w:ind w:left="1440"/>
    </w:pPr>
    <w:rPr>
      <w:rFonts w:ascii="Calibri" w:eastAsia="Times New Roman" w:hAnsi="Calibri" w:cs="Calibri"/>
      <w:color w:val="auto"/>
      <w:sz w:val="20"/>
      <w:szCs w:val="20"/>
    </w:rPr>
  </w:style>
  <w:style w:type="paragraph" w:styleId="8">
    <w:name w:val="toc 8"/>
    <w:basedOn w:val="a"/>
    <w:next w:val="a"/>
    <w:autoRedefine/>
    <w:uiPriority w:val="99"/>
    <w:rsid w:val="00EC0BDB"/>
    <w:pPr>
      <w:ind w:left="1680"/>
    </w:pPr>
    <w:rPr>
      <w:rFonts w:ascii="Calibri" w:eastAsia="Times New Roman" w:hAnsi="Calibri" w:cs="Calibri"/>
      <w:color w:val="auto"/>
      <w:sz w:val="20"/>
      <w:szCs w:val="20"/>
    </w:rPr>
  </w:style>
  <w:style w:type="paragraph" w:styleId="9">
    <w:name w:val="toc 9"/>
    <w:basedOn w:val="a"/>
    <w:next w:val="a"/>
    <w:autoRedefine/>
    <w:uiPriority w:val="99"/>
    <w:rsid w:val="00EC0BDB"/>
    <w:pPr>
      <w:ind w:left="1920"/>
    </w:pPr>
    <w:rPr>
      <w:rFonts w:ascii="Calibri" w:eastAsia="Times New Roman" w:hAnsi="Calibri" w:cs="Calibri"/>
      <w:color w:val="auto"/>
      <w:sz w:val="20"/>
      <w:szCs w:val="20"/>
    </w:rPr>
  </w:style>
  <w:style w:type="table" w:customStyle="1" w:styleId="18">
    <w:name w:val="Сетка таблицы1"/>
    <w:basedOn w:val="a1"/>
    <w:next w:val="a3"/>
    <w:uiPriority w:val="59"/>
    <w:rsid w:val="00EC0BD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EC0BDB"/>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EC0BDB"/>
    <w:rPr>
      <w:rFonts w:ascii="Calibri" w:eastAsia="Times New Roman" w:hAnsi="Calibri" w:cs="Times New Roman"/>
      <w:sz w:val="20"/>
      <w:szCs w:val="20"/>
      <w:lang w:val="x-none" w:eastAsia="x-none"/>
    </w:rPr>
  </w:style>
  <w:style w:type="character" w:styleId="afffff9">
    <w:name w:val="endnote reference"/>
    <w:uiPriority w:val="99"/>
    <w:semiHidden/>
    <w:unhideWhenUsed/>
    <w:rsid w:val="00EC0BDB"/>
    <w:rPr>
      <w:rFonts w:cs="Times New Roman"/>
      <w:vertAlign w:val="superscript"/>
    </w:rPr>
  </w:style>
  <w:style w:type="character" w:styleId="afffffa">
    <w:name w:val="Strong"/>
    <w:uiPriority w:val="22"/>
    <w:qFormat/>
    <w:rsid w:val="00EC0BDB"/>
    <w:rPr>
      <w:b/>
      <w:bCs/>
    </w:rPr>
  </w:style>
  <w:style w:type="table" w:customStyle="1" w:styleId="TableNormal">
    <w:name w:val="Table Normal"/>
    <w:uiPriority w:val="2"/>
    <w:semiHidden/>
    <w:unhideWhenUsed/>
    <w:qFormat/>
    <w:rsid w:val="00EC0BD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C0BDB"/>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EC0BDB"/>
    <w:rPr>
      <w:color w:val="0000FF"/>
      <w:u w:val="single"/>
    </w:rPr>
  </w:style>
  <w:style w:type="paragraph" w:customStyle="1" w:styleId="Style12">
    <w:name w:val="Style12"/>
    <w:basedOn w:val="a"/>
    <w:uiPriority w:val="99"/>
    <w:qFormat/>
    <w:rsid w:val="00EC0BDB"/>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EC0BDB"/>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EC0BDB"/>
    <w:rPr>
      <w:color w:val="605E5C"/>
      <w:shd w:val="clear" w:color="auto" w:fill="E1DFDD"/>
    </w:rPr>
  </w:style>
  <w:style w:type="character" w:customStyle="1" w:styleId="c10">
    <w:name w:val="c10"/>
    <w:rsid w:val="00EC0BDB"/>
  </w:style>
  <w:style w:type="character" w:customStyle="1" w:styleId="c11">
    <w:name w:val="c11"/>
    <w:rsid w:val="00EC0BDB"/>
  </w:style>
  <w:style w:type="character" w:customStyle="1" w:styleId="c1">
    <w:name w:val="c1"/>
    <w:rsid w:val="00EC0BDB"/>
  </w:style>
  <w:style w:type="character" w:customStyle="1" w:styleId="27">
    <w:name w:val="Основной текст (2)"/>
    <w:rsid w:val="00EC0BD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EC0BD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EC0BDB"/>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EC0BDB"/>
    <w:rPr>
      <w:rFonts w:ascii="Times New Roman" w:hAnsi="Times New Roman"/>
      <w:b/>
      <w:bCs/>
      <w:shd w:val="clear" w:color="auto" w:fill="FFFFFF"/>
    </w:rPr>
  </w:style>
  <w:style w:type="paragraph" w:customStyle="1" w:styleId="43">
    <w:name w:val="Основной текст (4)"/>
    <w:basedOn w:val="a"/>
    <w:link w:val="42"/>
    <w:rsid w:val="00EC0BDB"/>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EC0BDB"/>
    <w:rPr>
      <w:rFonts w:ascii="Times New Roman" w:hAnsi="Times New Roman"/>
      <w:b/>
      <w:bCs/>
      <w:sz w:val="28"/>
      <w:szCs w:val="28"/>
      <w:shd w:val="clear" w:color="auto" w:fill="FFFFFF"/>
    </w:rPr>
  </w:style>
  <w:style w:type="paragraph" w:customStyle="1" w:styleId="afffffd">
    <w:name w:val="Колонтитул"/>
    <w:basedOn w:val="a"/>
    <w:link w:val="afffffc"/>
    <w:rsid w:val="00EC0BDB"/>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EC0BDB"/>
    <w:rPr>
      <w:rFonts w:ascii="Times New Roman" w:hAnsi="Times New Roman"/>
      <w:b/>
      <w:bCs/>
      <w:sz w:val="28"/>
      <w:szCs w:val="28"/>
      <w:shd w:val="clear" w:color="auto" w:fill="FFFFFF"/>
    </w:rPr>
  </w:style>
  <w:style w:type="paragraph" w:customStyle="1" w:styleId="2b">
    <w:name w:val="Заголовок №2"/>
    <w:basedOn w:val="a"/>
    <w:link w:val="2a"/>
    <w:rsid w:val="00EC0BDB"/>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EC0BDB"/>
    <w:rPr>
      <w:rFonts w:ascii="Arial" w:eastAsia="Arial" w:hAnsi="Arial" w:cs="Arial"/>
      <w:b/>
      <w:bCs/>
      <w:i w:val="0"/>
      <w:iCs w:val="0"/>
      <w:smallCaps w:val="0"/>
      <w:strike w:val="0"/>
      <w:u w:val="none"/>
    </w:rPr>
  </w:style>
  <w:style w:type="character" w:customStyle="1" w:styleId="3-1pt">
    <w:name w:val="Основной текст (3) + Интервал -1 pt"/>
    <w:rsid w:val="00EC0BDB"/>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EC0BDB"/>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EC0BDB"/>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EC0BDB"/>
    <w:rPr>
      <w:rFonts w:ascii="Arial" w:eastAsia="Arial" w:hAnsi="Arial" w:cs="Arial"/>
      <w:b/>
      <w:bCs/>
      <w:i w:val="0"/>
      <w:iCs w:val="0"/>
      <w:smallCaps w:val="0"/>
      <w:strike w:val="0"/>
      <w:sz w:val="28"/>
      <w:szCs w:val="28"/>
      <w:u w:val="none"/>
    </w:rPr>
  </w:style>
  <w:style w:type="character" w:customStyle="1" w:styleId="1b">
    <w:name w:val="Заголовок №1"/>
    <w:rsid w:val="00EC0BDB"/>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EC0BDB"/>
    <w:rPr>
      <w:rFonts w:ascii="Times New Roman" w:hAnsi="Times New Roman"/>
      <w:b/>
      <w:bCs/>
      <w:sz w:val="38"/>
      <w:szCs w:val="38"/>
      <w:shd w:val="clear" w:color="auto" w:fill="FFFFFF"/>
    </w:rPr>
  </w:style>
  <w:style w:type="character" w:customStyle="1" w:styleId="214pt">
    <w:name w:val="Основной текст (2) + 14 pt;Полужирный"/>
    <w:rsid w:val="00EC0BD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EC0BDB"/>
    <w:rPr>
      <w:rFonts w:ascii="Times New Roman" w:hAnsi="Times New Roman"/>
      <w:shd w:val="clear" w:color="auto" w:fill="FFFFFF"/>
    </w:rPr>
  </w:style>
  <w:style w:type="paragraph" w:customStyle="1" w:styleId="51">
    <w:name w:val="Основной текст (5)"/>
    <w:basedOn w:val="a"/>
    <w:link w:val="50"/>
    <w:rsid w:val="00EC0BDB"/>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EC0BDB"/>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EC0BDB"/>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EC0BDB"/>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EC0BDB"/>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EC0BDB"/>
    <w:rPr>
      <w:color w:val="605E5C"/>
      <w:shd w:val="clear" w:color="auto" w:fill="E1DFDD"/>
    </w:rPr>
  </w:style>
  <w:style w:type="character" w:customStyle="1" w:styleId="layout">
    <w:name w:val="layout"/>
    <w:basedOn w:val="a0"/>
    <w:rsid w:val="00EC0BDB"/>
  </w:style>
  <w:style w:type="numbering" w:customStyle="1" w:styleId="2c">
    <w:name w:val="Нет списка2"/>
    <w:next w:val="a2"/>
    <w:uiPriority w:val="99"/>
    <w:semiHidden/>
    <w:unhideWhenUsed/>
    <w:rsid w:val="00EC0BDB"/>
  </w:style>
  <w:style w:type="table" w:customStyle="1" w:styleId="2d">
    <w:name w:val="Сетка таблицы2"/>
    <w:basedOn w:val="a1"/>
    <w:next w:val="a3"/>
    <w:uiPriority w:val="59"/>
    <w:rsid w:val="00EC0BD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EC0BDB"/>
  </w:style>
  <w:style w:type="table" w:customStyle="1" w:styleId="113">
    <w:name w:val="Сетка таблицы11"/>
    <w:basedOn w:val="a1"/>
    <w:next w:val="a3"/>
    <w:uiPriority w:val="59"/>
    <w:rsid w:val="00EC0BD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EC0BDB"/>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EC0BDB"/>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EC0BDB"/>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EC0BDB"/>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EC0BDB"/>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EC0BDB"/>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EC0BDB"/>
    <w:rPr>
      <w:rFonts w:ascii="Arial" w:eastAsia="Arial" w:hAnsi="Arial" w:cs="Arial"/>
      <w:sz w:val="34"/>
    </w:rPr>
  </w:style>
  <w:style w:type="paragraph" w:customStyle="1" w:styleId="310">
    <w:name w:val="Заголовок 31"/>
    <w:basedOn w:val="a"/>
    <w:next w:val="a"/>
    <w:link w:val="Heading3Char"/>
    <w:uiPriority w:val="9"/>
    <w:unhideWhenUsed/>
    <w:qFormat/>
    <w:rsid w:val="00EC0BDB"/>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EC0BDB"/>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EC0BDB"/>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EC0BDB"/>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EC0BDB"/>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EC0BDB"/>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EC0BDB"/>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EC0BDB"/>
    <w:rPr>
      <w:rFonts w:ascii="Arial" w:eastAsia="Arial" w:hAnsi="Arial" w:cs="Arial"/>
      <w:b/>
      <w:bCs/>
    </w:rPr>
  </w:style>
  <w:style w:type="paragraph" w:customStyle="1" w:styleId="71">
    <w:name w:val="Заголовок 71"/>
    <w:basedOn w:val="a"/>
    <w:next w:val="a"/>
    <w:link w:val="Heading7Char"/>
    <w:uiPriority w:val="9"/>
    <w:unhideWhenUsed/>
    <w:qFormat/>
    <w:rsid w:val="00EC0BDB"/>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EC0BDB"/>
    <w:rPr>
      <w:rFonts w:ascii="Arial" w:eastAsia="Arial" w:hAnsi="Arial" w:cs="Arial"/>
      <w:b/>
      <w:bCs/>
      <w:i/>
      <w:iCs/>
    </w:rPr>
  </w:style>
  <w:style w:type="paragraph" w:customStyle="1" w:styleId="81">
    <w:name w:val="Заголовок 81"/>
    <w:basedOn w:val="a"/>
    <w:next w:val="a"/>
    <w:link w:val="Heading8Char"/>
    <w:uiPriority w:val="9"/>
    <w:unhideWhenUsed/>
    <w:qFormat/>
    <w:rsid w:val="00EC0BDB"/>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EC0BDB"/>
    <w:rPr>
      <w:rFonts w:ascii="Arial" w:eastAsia="Arial" w:hAnsi="Arial" w:cs="Arial"/>
      <w:i/>
      <w:iCs/>
    </w:rPr>
  </w:style>
  <w:style w:type="paragraph" w:customStyle="1" w:styleId="91">
    <w:name w:val="Заголовок 91"/>
    <w:basedOn w:val="a"/>
    <w:next w:val="a"/>
    <w:link w:val="Heading9Char"/>
    <w:uiPriority w:val="9"/>
    <w:unhideWhenUsed/>
    <w:qFormat/>
    <w:rsid w:val="00EC0BDB"/>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EC0BDB"/>
    <w:rPr>
      <w:rFonts w:ascii="Arial" w:eastAsia="Arial" w:hAnsi="Arial" w:cs="Arial"/>
      <w:i/>
      <w:iCs/>
      <w:sz w:val="21"/>
      <w:szCs w:val="21"/>
    </w:rPr>
  </w:style>
  <w:style w:type="paragraph" w:customStyle="1" w:styleId="2f">
    <w:name w:val="Без интервала2"/>
    <w:next w:val="affffff2"/>
    <w:uiPriority w:val="1"/>
    <w:qFormat/>
    <w:rsid w:val="00EC0BDB"/>
    <w:pPr>
      <w:spacing w:after="0" w:line="240" w:lineRule="auto"/>
    </w:pPr>
  </w:style>
  <w:style w:type="paragraph" w:styleId="affffff3">
    <w:name w:val="Title"/>
    <w:basedOn w:val="a"/>
    <w:next w:val="a"/>
    <w:link w:val="affffff4"/>
    <w:uiPriority w:val="10"/>
    <w:qFormat/>
    <w:rsid w:val="00EC0BDB"/>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EC0BDB"/>
    <w:rPr>
      <w:rFonts w:ascii="Calibri" w:eastAsia="Calibri" w:hAnsi="Calibri" w:cs="Times New Roman"/>
      <w:sz w:val="48"/>
      <w:szCs w:val="48"/>
    </w:rPr>
  </w:style>
  <w:style w:type="paragraph" w:styleId="affffff5">
    <w:name w:val="Subtitle"/>
    <w:basedOn w:val="a"/>
    <w:next w:val="a"/>
    <w:link w:val="affffff6"/>
    <w:uiPriority w:val="11"/>
    <w:qFormat/>
    <w:rsid w:val="00EC0BDB"/>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EC0BDB"/>
    <w:rPr>
      <w:rFonts w:ascii="Calibri" w:eastAsia="Calibri" w:hAnsi="Calibri" w:cs="Times New Roman"/>
      <w:sz w:val="24"/>
      <w:szCs w:val="24"/>
    </w:rPr>
  </w:style>
  <w:style w:type="paragraph" w:styleId="2f0">
    <w:name w:val="Quote"/>
    <w:basedOn w:val="a"/>
    <w:next w:val="a"/>
    <w:link w:val="2f1"/>
    <w:uiPriority w:val="29"/>
    <w:qFormat/>
    <w:rsid w:val="00EC0BDB"/>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EC0BDB"/>
    <w:rPr>
      <w:rFonts w:ascii="Calibri" w:eastAsia="Calibri" w:hAnsi="Calibri" w:cs="Times New Roman"/>
      <w:i/>
    </w:rPr>
  </w:style>
  <w:style w:type="paragraph" w:styleId="affffff7">
    <w:name w:val="Intense Quote"/>
    <w:basedOn w:val="a"/>
    <w:next w:val="a"/>
    <w:link w:val="affffff8"/>
    <w:uiPriority w:val="30"/>
    <w:qFormat/>
    <w:rsid w:val="00EC0BDB"/>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EC0BDB"/>
    <w:rPr>
      <w:rFonts w:ascii="Calibri" w:eastAsia="Calibri" w:hAnsi="Calibri" w:cs="Times New Roman"/>
      <w:i/>
      <w:shd w:val="clear" w:color="auto" w:fill="F2F2F2"/>
    </w:rPr>
  </w:style>
  <w:style w:type="character" w:customStyle="1" w:styleId="HeaderChar">
    <w:name w:val="Header Char"/>
    <w:basedOn w:val="a0"/>
    <w:uiPriority w:val="99"/>
    <w:rsid w:val="00EC0BDB"/>
  </w:style>
  <w:style w:type="character" w:customStyle="1" w:styleId="FooterChar">
    <w:name w:val="Footer Char"/>
    <w:basedOn w:val="a0"/>
    <w:uiPriority w:val="99"/>
    <w:rsid w:val="00EC0BDB"/>
  </w:style>
  <w:style w:type="paragraph" w:customStyle="1" w:styleId="1c">
    <w:name w:val="Название объекта1"/>
    <w:basedOn w:val="a"/>
    <w:next w:val="a"/>
    <w:uiPriority w:val="35"/>
    <w:semiHidden/>
    <w:unhideWhenUsed/>
    <w:qFormat/>
    <w:rsid w:val="00EC0BDB"/>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EC0BDB"/>
  </w:style>
  <w:style w:type="table" w:customStyle="1" w:styleId="TableGridLight">
    <w:name w:val="Table Grid Light"/>
    <w:basedOn w:val="a1"/>
    <w:uiPriority w:val="59"/>
    <w:rsid w:val="00EC0BDB"/>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EC0BDB"/>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EC0BDB"/>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EC0BDB"/>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EC0BDB"/>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EC0BDB"/>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EC0BDB"/>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C0BDB"/>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EC0BDB"/>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EC0BDB"/>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EC0BDB"/>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EC0BDB"/>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EC0BDB"/>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EC0BDB"/>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EC0BDB"/>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EC0BDB"/>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EC0BDB"/>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EC0BDB"/>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EC0BDB"/>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EC0BDB"/>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EC0BDB"/>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EC0BDB"/>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EC0BDB"/>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EC0BDB"/>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EC0BDB"/>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EC0BDB"/>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EC0BDB"/>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EC0BDB"/>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EC0BDB"/>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EC0BDB"/>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EC0BDB"/>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EC0BDB"/>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EC0BDB"/>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EC0BDB"/>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EC0BD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EC0BD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EC0BD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EC0BD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EC0BD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EC0BD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EC0BD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EC0BDB"/>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EC0BDB"/>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EC0BDB"/>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EC0BDB"/>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EC0BDB"/>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EC0BDB"/>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EC0BDB"/>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EC0BDB"/>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EC0BDB"/>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EC0BDB"/>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EC0BDB"/>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EC0BDB"/>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EC0BDB"/>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EC0BDB"/>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EC0BD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EC0BD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EC0BD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EC0BD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EC0BD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EC0BD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EC0BD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EC0BDB"/>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EC0BDB"/>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EC0BDB"/>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EC0BDB"/>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EC0BDB"/>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EC0BDB"/>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EC0BDB"/>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EC0BDB"/>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C0BDB"/>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EC0BDB"/>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EC0BDB"/>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EC0BDB"/>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EC0BDB"/>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EC0BDB"/>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EC0BDB"/>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EC0BDB"/>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EC0BDB"/>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EC0BDB"/>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EC0BDB"/>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EC0BDB"/>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EC0BDB"/>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EC0BDB"/>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EC0BDB"/>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EC0BDB"/>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EC0BDB"/>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EC0BDB"/>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EC0BDB"/>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EC0BDB"/>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EC0BDB"/>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EC0BDB"/>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EC0BDB"/>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EC0BDB"/>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EC0BDB"/>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EC0BDB"/>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EC0BDB"/>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EC0BDB"/>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EC0BDB"/>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EC0BDB"/>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EC0BDB"/>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EC0BDB"/>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EC0BDB"/>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EC0BDB"/>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EC0BD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EC0BD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EC0BD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EC0BD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EC0BD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EC0BD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EC0BD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EC0BDB"/>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EC0BDB"/>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EC0BDB"/>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EC0BDB"/>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EC0BDB"/>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EC0BDB"/>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EC0BDB"/>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EC0BDB"/>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C0BDB"/>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EC0BDB"/>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EC0BDB"/>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EC0BDB"/>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EC0BDB"/>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EC0BDB"/>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EC0BDB"/>
    <w:pPr>
      <w:spacing w:after="200" w:line="276" w:lineRule="auto"/>
    </w:pPr>
  </w:style>
  <w:style w:type="paragraph" w:styleId="affffffa">
    <w:name w:val="table of figures"/>
    <w:basedOn w:val="a"/>
    <w:next w:val="a"/>
    <w:uiPriority w:val="99"/>
    <w:unhideWhenUsed/>
    <w:rsid w:val="00EC0BDB"/>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3"/>
    <w:uiPriority w:val="59"/>
    <w:rsid w:val="00EC0BD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EC0BDB"/>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3"/>
    <w:uiPriority w:val="59"/>
    <w:rsid w:val="00EC0BD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EC0BDB"/>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3"/>
    <w:uiPriority w:val="59"/>
    <w:rsid w:val="00EC0BD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EC0BDB"/>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EC0BDB"/>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EC0BDB"/>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EC0BDB"/>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EC0BDB"/>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EC0BDB"/>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EC0BDB"/>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EC0BDB"/>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EC0BDB"/>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EC0BDB"/>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EC0BDB"/>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EC0BDB"/>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EC0BDB"/>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EC0BDB"/>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EC0BDB"/>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EC0BDB"/>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EC0BDB"/>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EC0BDB"/>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EC0BDB"/>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EC0BDB"/>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EC0BDB"/>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EC0BDB"/>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EC0BDB"/>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EC0BDB"/>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EC0BDB"/>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EC0BDB"/>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EC0BDB"/>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EC0BDB"/>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EC0BDB"/>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EC0BDB"/>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EC0BDB"/>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EC0BDB"/>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EC0BDB"/>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EC0BDB"/>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EC0BD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EC0BD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EC0BD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EC0BD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EC0BD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EC0BD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EC0BDB"/>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EC0BDB"/>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EC0BDB"/>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EC0BDB"/>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EC0BDB"/>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EC0BDB"/>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EC0BDB"/>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EC0BDB"/>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EC0BDB"/>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EC0BDB"/>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EC0BDB"/>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EC0BDB"/>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EC0BDB"/>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EC0BDB"/>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EC0BDB"/>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EC0BD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EC0BD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EC0BD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EC0BD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EC0BD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EC0BD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EC0BD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EC0BDB"/>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EC0BDB"/>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EC0BDB"/>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EC0BDB"/>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EC0BDB"/>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EC0BDB"/>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EC0BDB"/>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EC0BDB"/>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EC0BDB"/>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EC0BDB"/>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EC0BDB"/>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EC0BDB"/>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EC0BDB"/>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EC0BDB"/>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EC0BDB"/>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EC0BDB"/>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EC0BDB"/>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EC0BDB"/>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EC0BDB"/>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EC0BDB"/>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EC0BDB"/>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EC0BDB"/>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EC0BDB"/>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EC0BDB"/>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EC0BDB"/>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EC0BDB"/>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EC0BDB"/>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EC0BDB"/>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EC0BDB"/>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EC0BDB"/>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EC0BDB"/>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EC0BDB"/>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EC0BDB"/>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EC0BDB"/>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EC0BDB"/>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EC0BDB"/>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EC0BDB"/>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EC0BDB"/>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EC0BDB"/>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EC0BDB"/>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EC0BDB"/>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EC0BDB"/>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EC0BD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EC0BD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EC0BD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EC0BD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EC0BD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EC0BD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EC0BD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EC0BDB"/>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EC0BDB"/>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EC0BDB"/>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EC0BDB"/>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EC0BDB"/>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EC0BDB"/>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EC0BDB"/>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EC0BDB"/>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EC0BDB"/>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EC0BDB"/>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EC0BDB"/>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EC0BDB"/>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EC0BDB"/>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EC0BDB"/>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3"/>
    <w:uiPriority w:val="59"/>
    <w:rsid w:val="00EC0BD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EC0BD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EC0BDB"/>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EC0BDB"/>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numbering" w:customStyle="1" w:styleId="36">
    <w:name w:val="Нет списка3"/>
    <w:next w:val="a2"/>
    <w:uiPriority w:val="99"/>
    <w:semiHidden/>
    <w:unhideWhenUsed/>
    <w:rsid w:val="00EC0BDB"/>
  </w:style>
  <w:style w:type="character" w:styleId="HTML">
    <w:name w:val="HTML Typewriter"/>
    <w:uiPriority w:val="99"/>
    <w:semiHidden/>
    <w:unhideWhenUsed/>
    <w:rsid w:val="00EC0BDB"/>
    <w:rPr>
      <w:rFonts w:ascii="Courier New" w:eastAsia="Times New Roman" w:hAnsi="Courier New" w:cs="Courier New"/>
      <w:sz w:val="20"/>
      <w:szCs w:val="20"/>
    </w:rPr>
  </w:style>
  <w:style w:type="paragraph" w:customStyle="1" w:styleId="ConsPlusNonformat">
    <w:name w:val="ConsPlusNonformat"/>
    <w:rsid w:val="00EC0BD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b">
    <w:name w:val="Знак"/>
    <w:basedOn w:val="a"/>
    <w:rsid w:val="00EC0BDB"/>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3"/>
    <w:rsid w:val="00EC0BD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EC0BDB"/>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EC0BDB"/>
    <w:rPr>
      <w:rFonts w:ascii="Times New Roman" w:hAnsi="Times New Roman"/>
      <w:sz w:val="28"/>
    </w:rPr>
  </w:style>
  <w:style w:type="character" w:customStyle="1" w:styleId="Arial1">
    <w:name w:val="Основной текст + Arial1"/>
    <w:aliases w:val="8 pt,Интервал 0 pt1"/>
    <w:uiPriority w:val="99"/>
    <w:rsid w:val="00EC0BDB"/>
    <w:rPr>
      <w:rFonts w:ascii="Arial" w:hAnsi="Arial" w:cs="Arial"/>
      <w:spacing w:val="6"/>
      <w:sz w:val="16"/>
      <w:szCs w:val="16"/>
      <w:u w:val="none"/>
    </w:rPr>
  </w:style>
  <w:style w:type="table" w:customStyle="1" w:styleId="220">
    <w:name w:val="Сетка таблицы22"/>
    <w:basedOn w:val="a1"/>
    <w:next w:val="a3"/>
    <w:uiPriority w:val="59"/>
    <w:rsid w:val="00EC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EC0BDB"/>
  </w:style>
  <w:style w:type="table" w:customStyle="1" w:styleId="62">
    <w:name w:val="Сетка таблицы6"/>
    <w:basedOn w:val="a1"/>
    <w:next w:val="a3"/>
    <w:uiPriority w:val="59"/>
    <w:rsid w:val="00EC0BD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EC0B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68</Pages>
  <Words>35374</Words>
  <Characters>201632</Characters>
  <Application>Microsoft Office Word</Application>
  <DocSecurity>0</DocSecurity>
  <Lines>1680</Lines>
  <Paragraphs>473</Paragraphs>
  <ScaleCrop>false</ScaleCrop>
  <Company/>
  <LinksUpToDate>false</LinksUpToDate>
  <CharactersWithSpaces>236533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3</cp:revision>
  <dcterms:created xsi:type="dcterms:W3CDTF">2024-09-13T05:09:00Z</dcterms:created>
  <dcterms:modified xsi:type="dcterms:W3CDTF">2024-09-13T05:14:00Z</dcterms:modified>
</cp:coreProperties>
</file>